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011A84" w14:textId="77777777" w:rsidR="001E0FA4" w:rsidRPr="001E0FA4" w:rsidRDefault="001E0FA4">
      <w:pPr>
        <w:rPr>
          <w:rFonts w:ascii="Times New Roman" w:hAnsi="Times New Roman" w:cs="Times New Roman"/>
          <w:sz w:val="24"/>
          <w:szCs w:val="24"/>
        </w:rPr>
      </w:pPr>
      <w:r w:rsidRPr="001E0FA4">
        <w:rPr>
          <w:rFonts w:ascii="Times New Roman" w:hAnsi="Times New Roman" w:cs="Times New Roman"/>
          <w:sz w:val="24"/>
          <w:szCs w:val="24"/>
        </w:rPr>
        <w:t>Name _______________________________________________________               Period ____________</w:t>
      </w:r>
    </w:p>
    <w:p w14:paraId="54632B05" w14:textId="11E3C93C" w:rsidR="000B58B1" w:rsidRPr="007A6AB1" w:rsidRDefault="000B58B1">
      <w:pPr>
        <w:rPr>
          <w:rFonts w:ascii="Times New Roman" w:hAnsi="Times New Roman" w:cs="Times New Roman"/>
          <w:b/>
          <w:sz w:val="24"/>
          <w:szCs w:val="24"/>
        </w:rPr>
      </w:pPr>
      <w:r w:rsidRPr="007A6AB1">
        <w:rPr>
          <w:rFonts w:ascii="Times New Roman" w:hAnsi="Times New Roman" w:cs="Times New Roman"/>
          <w:b/>
          <w:sz w:val="24"/>
          <w:szCs w:val="24"/>
        </w:rPr>
        <w:t>ART ANALYSIS</w:t>
      </w:r>
      <w:r w:rsidR="001E0FA4" w:rsidRPr="007A6AB1">
        <w:rPr>
          <w:rFonts w:ascii="Times New Roman" w:hAnsi="Times New Roman" w:cs="Times New Roman"/>
          <w:b/>
          <w:sz w:val="24"/>
          <w:szCs w:val="24"/>
        </w:rPr>
        <w:t>: BAR AT THE FOLIES-BERGERES</w:t>
      </w:r>
      <w:r w:rsidR="00B25A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6146">
        <w:rPr>
          <w:rFonts w:ascii="Times New Roman" w:hAnsi="Times New Roman" w:cs="Times New Roman"/>
          <w:b/>
          <w:sz w:val="24"/>
          <w:szCs w:val="24"/>
        </w:rPr>
        <w:t>AND</w:t>
      </w:r>
      <w:r w:rsidR="00B25A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5056">
        <w:rPr>
          <w:rFonts w:ascii="Times New Roman" w:hAnsi="Times New Roman" w:cs="Times New Roman"/>
          <w:b/>
          <w:sz w:val="24"/>
          <w:szCs w:val="24"/>
        </w:rPr>
        <w:t>PICTURE FOR WOMEN</w:t>
      </w:r>
    </w:p>
    <w:p w14:paraId="7B763C53" w14:textId="66C02C9B" w:rsidR="000B58B1" w:rsidRPr="001E0FA4" w:rsidRDefault="001E0FA4">
      <w:pPr>
        <w:rPr>
          <w:rFonts w:ascii="Times New Roman" w:hAnsi="Times New Roman" w:cs="Times New Roman"/>
          <w:sz w:val="24"/>
          <w:szCs w:val="24"/>
        </w:rPr>
      </w:pPr>
      <w:r w:rsidRPr="001E0FA4">
        <w:rPr>
          <w:rFonts w:ascii="Times New Roman" w:hAnsi="Times New Roman" w:cs="Times New Roman"/>
          <w:sz w:val="24"/>
          <w:szCs w:val="24"/>
        </w:rPr>
        <w:t xml:space="preserve">You will work with a partner for this activity, but </w:t>
      </w:r>
      <w:r w:rsidR="0040447E">
        <w:rPr>
          <w:rFonts w:ascii="Times New Roman" w:hAnsi="Times New Roman" w:cs="Times New Roman"/>
          <w:sz w:val="24"/>
          <w:szCs w:val="24"/>
        </w:rPr>
        <w:t>both of you must</w:t>
      </w:r>
      <w:r w:rsidRPr="001E0FA4">
        <w:rPr>
          <w:rFonts w:ascii="Times New Roman" w:hAnsi="Times New Roman" w:cs="Times New Roman"/>
          <w:sz w:val="24"/>
          <w:szCs w:val="24"/>
        </w:rPr>
        <w:t xml:space="preserve"> complete a separate answer sheet.</w:t>
      </w:r>
    </w:p>
    <w:p w14:paraId="06373816" w14:textId="2A88EC6A" w:rsidR="00AA5056" w:rsidRDefault="00331847" w:rsidP="00AA505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9D3">
        <w:rPr>
          <w:rFonts w:ascii="Times New Roman" w:hAnsi="Times New Roman" w:cs="Times New Roman"/>
          <w:sz w:val="24"/>
          <w:szCs w:val="24"/>
        </w:rPr>
        <w:t xml:space="preserve">You will share a computer with your seat partner for this art analysis activity. </w:t>
      </w:r>
      <w:r w:rsidR="00942EBE">
        <w:rPr>
          <w:rFonts w:ascii="Times New Roman" w:hAnsi="Times New Roman" w:cs="Times New Roman"/>
          <w:sz w:val="24"/>
          <w:szCs w:val="24"/>
        </w:rPr>
        <w:t>I</w:t>
      </w:r>
      <w:r w:rsidR="006039D3" w:rsidRPr="006039D3">
        <w:rPr>
          <w:rFonts w:ascii="Times New Roman" w:hAnsi="Times New Roman" w:cs="Times New Roman"/>
          <w:sz w:val="24"/>
          <w:szCs w:val="24"/>
        </w:rPr>
        <w:t xml:space="preserve"> selected these </w:t>
      </w:r>
      <w:r w:rsidR="00AA5056">
        <w:rPr>
          <w:rFonts w:ascii="Times New Roman" w:hAnsi="Times New Roman" w:cs="Times New Roman"/>
          <w:sz w:val="24"/>
          <w:szCs w:val="24"/>
        </w:rPr>
        <w:t>images</w:t>
      </w:r>
      <w:r w:rsidR="006039D3" w:rsidRPr="006039D3">
        <w:rPr>
          <w:rFonts w:ascii="Times New Roman" w:hAnsi="Times New Roman" w:cs="Times New Roman"/>
          <w:sz w:val="24"/>
          <w:szCs w:val="24"/>
        </w:rPr>
        <w:t xml:space="preserve"> because they deal with themes addressed in “The Love</w:t>
      </w:r>
      <w:r w:rsidR="00942EBE">
        <w:rPr>
          <w:rFonts w:ascii="Times New Roman" w:hAnsi="Times New Roman" w:cs="Times New Roman"/>
          <w:sz w:val="24"/>
          <w:szCs w:val="24"/>
        </w:rPr>
        <w:t xml:space="preserve"> Song of J. Alfred </w:t>
      </w:r>
      <w:proofErr w:type="spellStart"/>
      <w:r w:rsidR="00942EBE">
        <w:rPr>
          <w:rFonts w:ascii="Times New Roman" w:hAnsi="Times New Roman" w:cs="Times New Roman"/>
          <w:sz w:val="24"/>
          <w:szCs w:val="24"/>
        </w:rPr>
        <w:t>Prufrock</w:t>
      </w:r>
      <w:proofErr w:type="spellEnd"/>
      <w:r w:rsidR="006039D3" w:rsidRPr="006039D3">
        <w:rPr>
          <w:rFonts w:ascii="Times New Roman" w:hAnsi="Times New Roman" w:cs="Times New Roman"/>
          <w:sz w:val="24"/>
          <w:szCs w:val="24"/>
        </w:rPr>
        <w:t>”</w:t>
      </w:r>
      <w:r w:rsidR="00942EBE">
        <w:rPr>
          <w:rFonts w:ascii="Times New Roman" w:hAnsi="Times New Roman" w:cs="Times New Roman"/>
          <w:sz w:val="24"/>
          <w:szCs w:val="24"/>
        </w:rPr>
        <w:t xml:space="preserve">: isolation and </w:t>
      </w:r>
      <w:r w:rsidR="00CB5A84">
        <w:rPr>
          <w:rFonts w:ascii="Times New Roman" w:hAnsi="Times New Roman" w:cs="Times New Roman"/>
          <w:sz w:val="24"/>
          <w:szCs w:val="24"/>
        </w:rPr>
        <w:t>others’</w:t>
      </w:r>
      <w:r w:rsidR="00942EBE">
        <w:rPr>
          <w:rFonts w:ascii="Times New Roman" w:hAnsi="Times New Roman" w:cs="Times New Roman"/>
          <w:sz w:val="24"/>
          <w:szCs w:val="24"/>
        </w:rPr>
        <w:t xml:space="preserve"> expectations.</w:t>
      </w:r>
    </w:p>
    <w:p w14:paraId="38A9D060" w14:textId="77777777" w:rsidR="00CD7731" w:rsidRPr="00CD7731" w:rsidRDefault="00331847" w:rsidP="00CD7731">
      <w:pPr>
        <w:pStyle w:val="ListParagraph"/>
        <w:numPr>
          <w:ilvl w:val="0"/>
          <w:numId w:val="1"/>
        </w:numPr>
        <w:spacing w:after="0"/>
      </w:pPr>
      <w:r w:rsidRPr="001E0FA4">
        <w:rPr>
          <w:rFonts w:ascii="Times New Roman" w:hAnsi="Times New Roman" w:cs="Times New Roman"/>
          <w:sz w:val="24"/>
          <w:szCs w:val="24"/>
        </w:rPr>
        <w:t xml:space="preserve">Navigate your browser </w:t>
      </w:r>
      <w:r w:rsidR="00942EBE">
        <w:rPr>
          <w:rFonts w:ascii="Times New Roman" w:hAnsi="Times New Roman" w:cs="Times New Roman"/>
          <w:sz w:val="24"/>
          <w:szCs w:val="24"/>
        </w:rPr>
        <w:t xml:space="preserve">to </w:t>
      </w:r>
      <w:r w:rsidR="00942EBE" w:rsidRPr="00077360">
        <w:rPr>
          <w:rFonts w:ascii="Times New Roman" w:hAnsi="Times New Roman" w:cs="Times New Roman"/>
          <w:b/>
          <w:sz w:val="24"/>
          <w:szCs w:val="24"/>
        </w:rPr>
        <w:t>garvoille.wordpress.com</w:t>
      </w:r>
      <w:r w:rsidR="00942EBE">
        <w:rPr>
          <w:rFonts w:ascii="Times New Roman" w:hAnsi="Times New Roman" w:cs="Times New Roman"/>
          <w:sz w:val="24"/>
          <w:szCs w:val="24"/>
        </w:rPr>
        <w:t xml:space="preserve"> </w:t>
      </w:r>
      <w:r w:rsidR="00CD7731">
        <w:rPr>
          <w:rFonts w:ascii="Times New Roman" w:hAnsi="Times New Roman" w:cs="Times New Roman"/>
          <w:sz w:val="24"/>
          <w:szCs w:val="24"/>
        </w:rPr>
        <w:t>and click on the two pictures to open them in new tabs.</w:t>
      </w:r>
    </w:p>
    <w:p w14:paraId="5CD548AF" w14:textId="16E32BA9" w:rsidR="00AA5056" w:rsidRDefault="000B58B1" w:rsidP="00CD7731">
      <w:pPr>
        <w:pStyle w:val="ListParagraph"/>
        <w:numPr>
          <w:ilvl w:val="0"/>
          <w:numId w:val="1"/>
        </w:numPr>
        <w:spacing w:after="0"/>
      </w:pPr>
      <w:r w:rsidRPr="00AA5056">
        <w:rPr>
          <w:rFonts w:ascii="Times New Roman" w:hAnsi="Times New Roman" w:cs="Times New Roman"/>
          <w:sz w:val="24"/>
          <w:szCs w:val="24"/>
        </w:rPr>
        <w:t xml:space="preserve">Complete all the questions for </w:t>
      </w:r>
      <w:r w:rsidR="00AA5056" w:rsidRPr="00AA5056">
        <w:rPr>
          <w:rFonts w:ascii="Times New Roman" w:hAnsi="Times New Roman" w:cs="Times New Roman"/>
          <w:i/>
          <w:sz w:val="24"/>
          <w:szCs w:val="24"/>
        </w:rPr>
        <w:t xml:space="preserve">Bar at the </w:t>
      </w:r>
      <w:proofErr w:type="spellStart"/>
      <w:r w:rsidR="00AA5056" w:rsidRPr="00AA5056">
        <w:rPr>
          <w:rFonts w:ascii="Times New Roman" w:hAnsi="Times New Roman" w:cs="Times New Roman"/>
          <w:i/>
          <w:sz w:val="24"/>
          <w:szCs w:val="24"/>
        </w:rPr>
        <w:t>Folies-Bergeres</w:t>
      </w:r>
      <w:proofErr w:type="spellEnd"/>
      <w:r w:rsidRPr="00AA5056">
        <w:rPr>
          <w:rFonts w:ascii="Times New Roman" w:hAnsi="Times New Roman" w:cs="Times New Roman"/>
          <w:sz w:val="24"/>
          <w:szCs w:val="24"/>
        </w:rPr>
        <w:t xml:space="preserve">. Then, you will complete the same questions for </w:t>
      </w:r>
      <w:r w:rsidR="00797307">
        <w:rPr>
          <w:rFonts w:ascii="Times New Roman" w:hAnsi="Times New Roman" w:cs="Times New Roman"/>
          <w:sz w:val="24"/>
          <w:szCs w:val="24"/>
        </w:rPr>
        <w:t>image</w:t>
      </w:r>
      <w:r w:rsidR="00B03EB5">
        <w:rPr>
          <w:rFonts w:ascii="Times New Roman" w:hAnsi="Times New Roman" w:cs="Times New Roman"/>
          <w:sz w:val="24"/>
          <w:szCs w:val="24"/>
        </w:rPr>
        <w:t xml:space="preserve"> 2, </w:t>
      </w:r>
      <w:r w:rsidR="00AA5056" w:rsidRPr="00AA5056">
        <w:rPr>
          <w:rFonts w:ascii="Times New Roman" w:hAnsi="Times New Roman" w:cs="Times New Roman"/>
          <w:i/>
          <w:sz w:val="24"/>
          <w:szCs w:val="24"/>
        </w:rPr>
        <w:t>Picture for Women</w:t>
      </w:r>
      <w:r w:rsidR="00CD7731">
        <w:rPr>
          <w:rFonts w:ascii="Times New Roman" w:hAnsi="Times New Roman" w:cs="Times New Roman"/>
          <w:sz w:val="24"/>
          <w:szCs w:val="24"/>
        </w:rPr>
        <w:t>.</w:t>
      </w:r>
    </w:p>
    <w:p w14:paraId="2A74730D" w14:textId="565BA21E" w:rsidR="00077360" w:rsidRPr="0055400A" w:rsidRDefault="0055400A" w:rsidP="00AA505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5400A">
        <w:rPr>
          <w:rFonts w:ascii="Times New Roman" w:hAnsi="Times New Roman" w:cs="Times New Roman"/>
          <w:b/>
          <w:sz w:val="24"/>
          <w:szCs w:val="24"/>
        </w:rPr>
        <w:t xml:space="preserve">IMAGE 1: BAR AT THE FOLIES-BERGERES by Eduard </w:t>
      </w:r>
      <w:proofErr w:type="spellStart"/>
      <w:r w:rsidRPr="0055400A">
        <w:rPr>
          <w:rFonts w:ascii="Times New Roman" w:hAnsi="Times New Roman" w:cs="Times New Roman"/>
          <w:b/>
          <w:sz w:val="24"/>
          <w:szCs w:val="24"/>
        </w:rPr>
        <w:t>Manet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(painting, 1882)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8"/>
      </w:tblGrid>
      <w:tr w:rsidR="001E0FA4" w:rsidRPr="001E0FA4" w14:paraId="1C7BBF72" w14:textId="77777777" w:rsidTr="001E0FA4">
        <w:tc>
          <w:tcPr>
            <w:tcW w:w="10908" w:type="dxa"/>
          </w:tcPr>
          <w:p w14:paraId="601006FB" w14:textId="198BF2B4" w:rsidR="00CB19DE" w:rsidRDefault="000D4054" w:rsidP="001E0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Zoom in and scroll around, examining the painting. For at least three whole minutes, write down everything you see in this box. Take your time. Include colors, objects, expressions, shapes, </w:t>
            </w:r>
            <w:r w:rsidR="001D0D49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details. </w:t>
            </w:r>
          </w:p>
          <w:p w14:paraId="4D093593" w14:textId="4AE48A68" w:rsidR="00331847" w:rsidRPr="001E0FA4" w:rsidRDefault="00077360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7360"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drawing>
                <wp:inline distT="0" distB="0" distL="0" distR="0" wp14:anchorId="3C9E9FC8" wp14:editId="2C6499FE">
                  <wp:extent cx="1028700" cy="76266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5-11-05 at 8.49.29 AM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762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B17622" w14:textId="32C5EC74" w:rsidR="000D4054" w:rsidRPr="00DA671C" w:rsidRDefault="000D4054" w:rsidP="00DA671C">
            <w:pPr>
              <w:pStyle w:val="ListParagraph"/>
              <w:numPr>
                <w:ilvl w:val="0"/>
                <w:numId w:val="7"/>
              </w:numPr>
              <w:rPr>
                <w:rFonts w:ascii="Noteworthy Light" w:hAnsi="Noteworthy Light" w:cs="Times New Roman"/>
                <w:sz w:val="24"/>
                <w:szCs w:val="24"/>
              </w:rPr>
            </w:pPr>
            <w:r w:rsidRPr="00DA671C">
              <w:rPr>
                <w:rFonts w:ascii="Noteworthy Light" w:hAnsi="Noteworthy Light" w:cs="Times New Roman"/>
                <w:sz w:val="24"/>
                <w:szCs w:val="24"/>
              </w:rPr>
              <w:t>Woman wearing jewelry</w:t>
            </w:r>
          </w:p>
          <w:p w14:paraId="1EE9D192" w14:textId="24A8E500" w:rsidR="000D4054" w:rsidRPr="00DA671C" w:rsidRDefault="000D4054" w:rsidP="00DA671C">
            <w:pPr>
              <w:pStyle w:val="ListParagraph"/>
              <w:numPr>
                <w:ilvl w:val="0"/>
                <w:numId w:val="7"/>
              </w:numPr>
              <w:rPr>
                <w:rFonts w:ascii="Noteworthy Light" w:hAnsi="Noteworthy Light" w:cs="Times New Roman"/>
                <w:sz w:val="24"/>
                <w:szCs w:val="24"/>
              </w:rPr>
            </w:pPr>
            <w:proofErr w:type="gramStart"/>
            <w:r w:rsidRPr="00DA671C">
              <w:rPr>
                <w:rFonts w:ascii="Noteworthy Light" w:hAnsi="Noteworthy Light" w:cs="Times New Roman"/>
                <w:sz w:val="24"/>
                <w:szCs w:val="24"/>
              </w:rPr>
              <w:t>chandelier</w:t>
            </w:r>
            <w:proofErr w:type="gramEnd"/>
          </w:p>
          <w:p w14:paraId="755928AF" w14:textId="77777777" w:rsidR="00331847" w:rsidRPr="001E0FA4" w:rsidRDefault="00331847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501C827" w14:textId="77777777" w:rsidR="00331847" w:rsidRPr="001E0FA4" w:rsidRDefault="00331847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3279E97B" w14:textId="77777777" w:rsidR="001A7C34" w:rsidRDefault="001A7C34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348C3CB" w14:textId="77777777" w:rsidR="000D4054" w:rsidRDefault="000D4054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06E8207" w14:textId="77777777" w:rsidR="00077360" w:rsidRPr="001E0FA4" w:rsidRDefault="00077360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F744A91" w14:textId="77777777" w:rsidR="00331847" w:rsidRDefault="00331847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B5D656F" w14:textId="77777777" w:rsidR="00FB300E" w:rsidRPr="001E0FA4" w:rsidRDefault="00FB300E" w:rsidP="0033184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6909151C" w14:textId="77777777" w:rsidR="00331847" w:rsidRPr="001E0FA4" w:rsidRDefault="00331847" w:rsidP="001E0FA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>Include a minimum 20 words or phrases for full credit.</w:t>
            </w:r>
          </w:p>
        </w:tc>
      </w:tr>
    </w:tbl>
    <w:p w14:paraId="526C3DF2" w14:textId="77777777" w:rsidR="00331847" w:rsidRPr="001E0FA4" w:rsidRDefault="00331847" w:rsidP="00331847">
      <w:pPr>
        <w:rPr>
          <w:rFonts w:ascii="Times New Roman" w:hAnsi="Times New Roman" w:cs="Times New Roman"/>
          <w:sz w:val="24"/>
          <w:szCs w:val="24"/>
        </w:rPr>
      </w:pPr>
    </w:p>
    <w:p w14:paraId="1D915C56" w14:textId="4C1A9AC5" w:rsidR="00331847" w:rsidRPr="001E0FA4" w:rsidRDefault="000D4054" w:rsidP="001E0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1E0FA4" w:rsidRPr="001E0FA4">
        <w:rPr>
          <w:rFonts w:ascii="Times New Roman" w:hAnsi="Times New Roman" w:cs="Times New Roman"/>
          <w:sz w:val="24"/>
          <w:szCs w:val="24"/>
        </w:rPr>
        <w:t xml:space="preserve">Now, </w:t>
      </w:r>
      <w:r w:rsidR="00B25AEB">
        <w:rPr>
          <w:rFonts w:ascii="Times New Roman" w:hAnsi="Times New Roman" w:cs="Times New Roman"/>
          <w:sz w:val="24"/>
          <w:szCs w:val="24"/>
        </w:rPr>
        <w:t xml:space="preserve">examine </w:t>
      </w:r>
      <w:r w:rsidR="00942EBE">
        <w:rPr>
          <w:rFonts w:ascii="Times New Roman" w:hAnsi="Times New Roman" w:cs="Times New Roman"/>
          <w:sz w:val="24"/>
          <w:szCs w:val="24"/>
        </w:rPr>
        <w:t>how contrast</w:t>
      </w:r>
      <w:r>
        <w:rPr>
          <w:rFonts w:ascii="Times New Roman" w:hAnsi="Times New Roman" w:cs="Times New Roman"/>
          <w:sz w:val="24"/>
          <w:szCs w:val="24"/>
        </w:rPr>
        <w:t xml:space="preserve"> appears</w:t>
      </w:r>
      <w:r w:rsidR="00B25AEB">
        <w:rPr>
          <w:rFonts w:ascii="Times New Roman" w:hAnsi="Times New Roman" w:cs="Times New Roman"/>
          <w:sz w:val="24"/>
          <w:szCs w:val="24"/>
        </w:rPr>
        <w:t xml:space="preserve"> i</w:t>
      </w:r>
      <w:r w:rsidR="001E0FA4" w:rsidRPr="001E0FA4">
        <w:rPr>
          <w:rFonts w:ascii="Times New Roman" w:hAnsi="Times New Roman" w:cs="Times New Roman"/>
          <w:sz w:val="24"/>
          <w:szCs w:val="24"/>
        </w:rPr>
        <w:t>n this painting.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48"/>
        <w:gridCol w:w="5568"/>
      </w:tblGrid>
      <w:tr w:rsidR="001E0FA4" w:rsidRPr="001E0FA4" w14:paraId="4F09856D" w14:textId="77777777" w:rsidTr="0039568A">
        <w:tc>
          <w:tcPr>
            <w:tcW w:w="5448" w:type="dxa"/>
          </w:tcPr>
          <w:p w14:paraId="6652C092" w14:textId="6F8AA756" w:rsidR="000B58B1" w:rsidRPr="001E0FA4" w:rsidRDefault="000B58B1" w:rsidP="000D4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Which specific visual details suggest </w:t>
            </w:r>
            <w:r w:rsidR="00936530">
              <w:rPr>
                <w:rFonts w:ascii="Times New Roman" w:hAnsi="Times New Roman" w:cs="Times New Roman"/>
                <w:b/>
                <w:sz w:val="24"/>
                <w:szCs w:val="24"/>
              </w:rPr>
              <w:t>power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B19DE">
              <w:rPr>
                <w:rFonts w:ascii="Times New Roman" w:hAnsi="Times New Roman" w:cs="Times New Roman"/>
                <w:b/>
                <w:sz w:val="24"/>
                <w:szCs w:val="24"/>
              </w:rPr>
              <w:t>bonding</w:t>
            </w:r>
            <w:r w:rsidR="00936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693A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confidence, </w:t>
            </w:r>
            <w:r w:rsidR="000D4054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="00693A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trying to be </w:t>
            </w:r>
            <w:proofErr w:type="gramStart"/>
            <w:r w:rsidR="000D4054">
              <w:rPr>
                <w:rFonts w:ascii="Times New Roman" w:hAnsi="Times New Roman" w:cs="Times New Roman"/>
                <w:b/>
                <w:sz w:val="24"/>
                <w:szCs w:val="24"/>
              </w:rPr>
              <w:t>yourself</w:t>
            </w:r>
            <w:proofErr w:type="gramEnd"/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? You may draw from </w:t>
            </w:r>
            <w:r w:rsidR="00E14635">
              <w:rPr>
                <w:rFonts w:ascii="Times New Roman" w:hAnsi="Times New Roman" w:cs="Times New Roman"/>
                <w:sz w:val="24"/>
                <w:szCs w:val="24"/>
              </w:rPr>
              <w:t>what you wrote down in the box above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E0FA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Explain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 how three different details communicate three positive feelings or ideas in the painting.</w:t>
            </w:r>
          </w:p>
        </w:tc>
        <w:tc>
          <w:tcPr>
            <w:tcW w:w="5568" w:type="dxa"/>
          </w:tcPr>
          <w:p w14:paraId="0FB2879F" w14:textId="53DE4E7D" w:rsidR="000B58B1" w:rsidRPr="001E0FA4" w:rsidRDefault="000B58B1" w:rsidP="000D4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Which specific visual details suggest </w:t>
            </w:r>
            <w:r w:rsidR="00936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powerlessness, isolation, </w:t>
            </w:r>
            <w:proofErr w:type="gramStart"/>
            <w:r w:rsidR="00936530">
              <w:rPr>
                <w:rFonts w:ascii="Times New Roman" w:hAnsi="Times New Roman" w:cs="Times New Roman"/>
                <w:b/>
                <w:sz w:val="24"/>
                <w:szCs w:val="24"/>
              </w:rPr>
              <w:t>self doubt</w:t>
            </w:r>
            <w:proofErr w:type="gramEnd"/>
            <w:r w:rsidRPr="001E0F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36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D4054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="009365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trying to please others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? You may draw from </w:t>
            </w:r>
            <w:r w:rsidR="00E14635">
              <w:rPr>
                <w:rFonts w:ascii="Times New Roman" w:hAnsi="Times New Roman" w:cs="Times New Roman"/>
                <w:sz w:val="24"/>
                <w:szCs w:val="24"/>
              </w:rPr>
              <w:t>what you wrote down in the box above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E0FA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Explain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 how three different details communicate three </w:t>
            </w:r>
            <w:r w:rsidR="0022346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 feelings or ideas in the painting.</w:t>
            </w:r>
          </w:p>
        </w:tc>
      </w:tr>
      <w:tr w:rsidR="001E0FA4" w:rsidRPr="001E0FA4" w14:paraId="31AB6167" w14:textId="77777777" w:rsidTr="0039568A">
        <w:tc>
          <w:tcPr>
            <w:tcW w:w="5448" w:type="dxa"/>
          </w:tcPr>
          <w:p w14:paraId="18C9AC78" w14:textId="34D764C6" w:rsidR="001E0FA4" w:rsidRPr="00CD7731" w:rsidRDefault="000B58B1" w:rsidP="00CB19DE">
            <w:pPr>
              <w:rPr>
                <w:rFonts w:ascii="Noteworthy Light" w:hAnsi="Noteworthy Light" w:cs="Times New Roman"/>
                <w:sz w:val="24"/>
                <w:szCs w:val="24"/>
              </w:rPr>
            </w:pPr>
            <w:r w:rsidRPr="00DA671C">
              <w:rPr>
                <w:rFonts w:ascii="Times New Roman" w:hAnsi="Times New Roman" w:cs="Times New Roman"/>
                <w:szCs w:val="24"/>
              </w:rPr>
              <w:t>Ex:</w:t>
            </w:r>
            <w:r w:rsidR="002B6599" w:rsidRPr="00DA67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963568" w:rsidRPr="00DA671C">
              <w:rPr>
                <w:rFonts w:ascii="Noteworthy Light" w:hAnsi="Noteworthy Light" w:cs="Times New Roman"/>
                <w:szCs w:val="24"/>
              </w:rPr>
              <w:t>The lady is pretty and well groomed</w:t>
            </w:r>
            <w:r w:rsidR="001E71ED" w:rsidRPr="00DA671C">
              <w:rPr>
                <w:rFonts w:ascii="Noteworthy Light" w:hAnsi="Noteworthy Light" w:cs="Times New Roman"/>
                <w:szCs w:val="24"/>
              </w:rPr>
              <w:t xml:space="preserve">. </w:t>
            </w:r>
            <w:r w:rsidR="00CB19DE" w:rsidRPr="00DA671C">
              <w:rPr>
                <w:rFonts w:ascii="Noteworthy Light" w:hAnsi="Noteworthy Light" w:cs="Times New Roman"/>
                <w:szCs w:val="24"/>
              </w:rPr>
              <w:t>She is wearing lace and jewelry. She</w:t>
            </w:r>
            <w:r w:rsidR="001E71ED" w:rsidRPr="00DA671C">
              <w:rPr>
                <w:rFonts w:ascii="Noteworthy Light" w:hAnsi="Noteworthy Light" w:cs="Times New Roman"/>
                <w:szCs w:val="24"/>
              </w:rPr>
              <w:t xml:space="preserve"> shows care for </w:t>
            </w:r>
            <w:r w:rsidR="00CB19DE" w:rsidRPr="00DA671C">
              <w:rPr>
                <w:rFonts w:ascii="Noteworthy Light" w:hAnsi="Noteworthy Light" w:cs="Times New Roman"/>
                <w:szCs w:val="24"/>
              </w:rPr>
              <w:t xml:space="preserve">her </w:t>
            </w:r>
            <w:r w:rsidR="001E71ED" w:rsidRPr="00DA671C">
              <w:rPr>
                <w:rFonts w:ascii="Noteworthy Light" w:hAnsi="Noteworthy Light" w:cs="Times New Roman"/>
                <w:szCs w:val="24"/>
              </w:rPr>
              <w:t>appearance</w:t>
            </w:r>
            <w:r w:rsidR="00CB19DE" w:rsidRPr="00DA671C">
              <w:rPr>
                <w:rFonts w:ascii="Noteworthy Light" w:hAnsi="Noteworthy Light" w:cs="Times New Roman"/>
                <w:szCs w:val="24"/>
              </w:rPr>
              <w:t>. This indicates power.</w:t>
            </w:r>
          </w:p>
        </w:tc>
        <w:tc>
          <w:tcPr>
            <w:tcW w:w="5568" w:type="dxa"/>
          </w:tcPr>
          <w:p w14:paraId="0BEA2C1F" w14:textId="131D3DE2" w:rsidR="000B58B1" w:rsidRPr="00963568" w:rsidRDefault="000B58B1" w:rsidP="00CB19DE">
            <w:pPr>
              <w:rPr>
                <w:rFonts w:ascii="Noteworthy Light" w:hAnsi="Noteworthy Light" w:cs="Times New Roman"/>
                <w:sz w:val="24"/>
                <w:szCs w:val="24"/>
              </w:rPr>
            </w:pPr>
            <w:r w:rsidRPr="00DA671C">
              <w:rPr>
                <w:rFonts w:ascii="Times New Roman" w:hAnsi="Times New Roman" w:cs="Times New Roman"/>
                <w:szCs w:val="24"/>
              </w:rPr>
              <w:t>Ex:</w:t>
            </w:r>
            <w:r w:rsidR="00963568" w:rsidRPr="00DA67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D7731" w:rsidRPr="00DA671C">
              <w:rPr>
                <w:rFonts w:ascii="Noteworthy Light" w:hAnsi="Noteworthy Light" w:cs="Times New Roman"/>
                <w:szCs w:val="24"/>
              </w:rPr>
              <w:t>Her hunched shoulders</w:t>
            </w:r>
            <w:r w:rsidR="000D4054" w:rsidRPr="00DA671C">
              <w:rPr>
                <w:rFonts w:ascii="Noteworthy Light" w:hAnsi="Noteworthy Light" w:cs="Times New Roman"/>
                <w:szCs w:val="24"/>
              </w:rPr>
              <w:t xml:space="preserve"> reveal self-</w:t>
            </w:r>
            <w:r w:rsidR="00963568" w:rsidRPr="00DA671C">
              <w:rPr>
                <w:rFonts w:ascii="Noteworthy Light" w:hAnsi="Noteworthy Light" w:cs="Times New Roman"/>
                <w:szCs w:val="24"/>
              </w:rPr>
              <w:t>doubt.</w:t>
            </w:r>
            <w:r w:rsidR="00CB19DE" w:rsidRPr="00DA671C">
              <w:rPr>
                <w:rFonts w:ascii="Noteworthy Light" w:hAnsi="Noteworthy Light" w:cs="Times New Roman"/>
                <w:szCs w:val="24"/>
              </w:rPr>
              <w:t xml:space="preserve"> She has this jewelry, why is she working as a barmaid? Who gave it to her? (Trying to please others/powerlessness)</w:t>
            </w:r>
          </w:p>
        </w:tc>
      </w:tr>
      <w:tr w:rsidR="001E0FA4" w:rsidRPr="001E0FA4" w14:paraId="1C0FE94F" w14:textId="77777777" w:rsidTr="0039568A">
        <w:tc>
          <w:tcPr>
            <w:tcW w:w="5448" w:type="dxa"/>
          </w:tcPr>
          <w:p w14:paraId="096885CB" w14:textId="235B3F7C" w:rsidR="000B58B1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power</w:t>
            </w:r>
            <w:proofErr w:type="gramEnd"/>
          </w:p>
          <w:p w14:paraId="6D5A2CAA" w14:textId="37706986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bonding</w:t>
            </w:r>
            <w:proofErr w:type="gramEnd"/>
          </w:p>
          <w:p w14:paraId="6E8D0594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confidence</w:t>
            </w:r>
            <w:proofErr w:type="gramEnd"/>
          </w:p>
          <w:p w14:paraId="541421A3" w14:textId="4A7B6381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 xml:space="preserve"> to be yourself</w:t>
            </w:r>
          </w:p>
          <w:p w14:paraId="2A9AB55C" w14:textId="77777777" w:rsidR="000B58B1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1107B" w14:textId="77777777" w:rsidR="00DA671C" w:rsidRDefault="00DA671C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4CE74" w14:textId="77777777" w:rsidR="00DA671C" w:rsidRPr="001E0FA4" w:rsidRDefault="00DA671C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AA3E4" w14:textId="77777777" w:rsidR="000B58B1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4BB8CF" w14:textId="77777777" w:rsidR="003B7E74" w:rsidRPr="001E0FA4" w:rsidRDefault="003B7E74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8" w:type="dxa"/>
          </w:tcPr>
          <w:p w14:paraId="26DE0974" w14:textId="0F1C5711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powerlessness</w:t>
            </w:r>
            <w:proofErr w:type="gramEnd"/>
          </w:p>
          <w:p w14:paraId="2F1D76B7" w14:textId="66CCBB98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isolation</w:t>
            </w:r>
            <w:proofErr w:type="gramEnd"/>
          </w:p>
          <w:p w14:paraId="18602093" w14:textId="26F8AFFB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self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>-doubt</w:t>
            </w:r>
          </w:p>
          <w:p w14:paraId="3ACE75EE" w14:textId="38B8D0F2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to please others</w:t>
            </w:r>
          </w:p>
          <w:p w14:paraId="28533B1F" w14:textId="77777777" w:rsidR="000D4054" w:rsidRPr="001E0FA4" w:rsidRDefault="000D4054" w:rsidP="003B7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FA4" w:rsidRPr="001E0FA4" w14:paraId="5E124FEB" w14:textId="77777777" w:rsidTr="0039568A">
        <w:tc>
          <w:tcPr>
            <w:tcW w:w="5448" w:type="dxa"/>
          </w:tcPr>
          <w:p w14:paraId="27D33F97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lastRenderedPageBreak/>
              <w:t>power</w:t>
            </w:r>
            <w:proofErr w:type="gramEnd"/>
          </w:p>
          <w:p w14:paraId="6E3B4737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bonding</w:t>
            </w:r>
            <w:proofErr w:type="gramEnd"/>
          </w:p>
          <w:p w14:paraId="7327EE22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confidence</w:t>
            </w:r>
            <w:proofErr w:type="gramEnd"/>
          </w:p>
          <w:p w14:paraId="5DE77095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 xml:space="preserve"> to be yourself</w:t>
            </w:r>
          </w:p>
          <w:p w14:paraId="36EB3849" w14:textId="77777777" w:rsidR="000B58B1" w:rsidRPr="001E0FA4" w:rsidRDefault="000B58B1" w:rsidP="000B58B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B2521" w14:textId="77777777" w:rsidR="000B58B1" w:rsidRPr="001E0FA4" w:rsidRDefault="000B58B1" w:rsidP="000B58B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C5050" w14:textId="77777777" w:rsidR="000B58B1" w:rsidRPr="001E0FA4" w:rsidRDefault="000B58B1" w:rsidP="000B58B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1C123" w14:textId="77777777" w:rsidR="000B58B1" w:rsidRPr="001E0FA4" w:rsidRDefault="000B58B1" w:rsidP="000B58B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B3EC6" w14:textId="77777777" w:rsidR="000B58B1" w:rsidRPr="001E0FA4" w:rsidRDefault="000B58B1" w:rsidP="000B58B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8" w:type="dxa"/>
          </w:tcPr>
          <w:p w14:paraId="54C3BEAD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powerlessness</w:t>
            </w:r>
            <w:proofErr w:type="gramEnd"/>
          </w:p>
          <w:p w14:paraId="7476E0B1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isolation</w:t>
            </w:r>
            <w:proofErr w:type="gramEnd"/>
          </w:p>
          <w:p w14:paraId="0F96CB15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self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>-doubt</w:t>
            </w:r>
          </w:p>
          <w:p w14:paraId="26F9A3F2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to please others</w:t>
            </w:r>
          </w:p>
          <w:p w14:paraId="7313EA59" w14:textId="32720084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FA4" w:rsidRPr="001E0FA4" w14:paraId="5B0A1A6D" w14:textId="77777777" w:rsidTr="0039568A">
        <w:tc>
          <w:tcPr>
            <w:tcW w:w="5448" w:type="dxa"/>
          </w:tcPr>
          <w:p w14:paraId="12D6E311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power</w:t>
            </w:r>
            <w:proofErr w:type="gramEnd"/>
          </w:p>
          <w:p w14:paraId="58D1BBF8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bonding</w:t>
            </w:r>
            <w:proofErr w:type="gramEnd"/>
          </w:p>
          <w:p w14:paraId="01250D29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confidence</w:t>
            </w:r>
            <w:proofErr w:type="gramEnd"/>
          </w:p>
          <w:p w14:paraId="05769F3C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 xml:space="preserve"> to be yourself</w:t>
            </w:r>
          </w:p>
          <w:p w14:paraId="7F90CBD9" w14:textId="13BE36CD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E95018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B2AA1F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53569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EE84A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32557F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8" w:type="dxa"/>
          </w:tcPr>
          <w:p w14:paraId="5213410C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powerlessness</w:t>
            </w:r>
            <w:proofErr w:type="gramEnd"/>
          </w:p>
          <w:p w14:paraId="47B343CC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isolation</w:t>
            </w:r>
            <w:proofErr w:type="gramEnd"/>
          </w:p>
          <w:p w14:paraId="433CCC2A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self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>-doubt</w:t>
            </w:r>
          </w:p>
          <w:p w14:paraId="0E71460C" w14:textId="77777777" w:rsidR="000D4054" w:rsidRPr="000D4054" w:rsidRDefault="000D4054" w:rsidP="000D4054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to please others</w:t>
            </w:r>
          </w:p>
          <w:p w14:paraId="4606B138" w14:textId="03490934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98125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C2D14" w14:textId="77777777" w:rsidR="000B58B1" w:rsidRPr="001E0FA4" w:rsidRDefault="000B58B1" w:rsidP="000B58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5A0FB6" w14:textId="082EF00C" w:rsidR="0039568A" w:rsidRPr="001E0FA4" w:rsidRDefault="0039568A" w:rsidP="0039568A">
      <w:pPr>
        <w:pStyle w:val="NormalWeb"/>
        <w:shd w:val="clear" w:color="auto" w:fill="FFFFFF"/>
        <w:spacing w:before="180" w:beforeAutospacing="0" w:after="180" w:afterAutospacing="0" w:line="360" w:lineRule="atLeast"/>
      </w:pPr>
      <w:r>
        <w:t xml:space="preserve">3. </w:t>
      </w:r>
      <w:r w:rsidRPr="001E0FA4">
        <w:t xml:space="preserve">How does the </w:t>
      </w:r>
      <w:r>
        <w:t>artist</w:t>
      </w:r>
      <w:r w:rsidRPr="001E0FA4">
        <w:t xml:space="preserve"> show</w:t>
      </w:r>
      <w:r>
        <w:t xml:space="preserve"> that sometimes other people’s expectations who or what we </w:t>
      </w:r>
      <w:r w:rsidRPr="0039568A">
        <w:rPr>
          <w:i/>
        </w:rPr>
        <w:t>should</w:t>
      </w:r>
      <w:r>
        <w:t xml:space="preserve"> be can affect the way we act, think, and present ourselves to the world?</w:t>
      </w:r>
    </w:p>
    <w:p w14:paraId="12934E0E" w14:textId="77777777" w:rsidR="000B58B1" w:rsidRPr="001E0FA4" w:rsidRDefault="000B58B1" w:rsidP="000B58B1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 w:rsidR="001E0FA4">
        <w:t>___________________</w:t>
      </w:r>
    </w:p>
    <w:p w14:paraId="38263B24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DB79591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76F1AC12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30632AEC" w14:textId="0D265050" w:rsidR="000B58B1" w:rsidRPr="001E0FA4" w:rsidRDefault="0040447E" w:rsidP="000B58B1">
      <w:pPr>
        <w:pStyle w:val="NormalWeb"/>
        <w:shd w:val="clear" w:color="auto" w:fill="FFFFFF"/>
        <w:spacing w:before="0" w:beforeAutospacing="0" w:after="0" w:afterAutospacing="0" w:line="360" w:lineRule="atLeast"/>
      </w:pPr>
      <w:r>
        <w:t xml:space="preserve">4. </w:t>
      </w:r>
      <w:r w:rsidR="000B58B1" w:rsidRPr="001E0FA4">
        <w:t>Make a connection between this image and</w:t>
      </w:r>
      <w:r w:rsidR="000B58B1" w:rsidRPr="001E0FA4">
        <w:rPr>
          <w:rStyle w:val="apple-converted-space"/>
        </w:rPr>
        <w:t> </w:t>
      </w:r>
      <w:r w:rsidR="000B58B1" w:rsidRPr="001E0FA4">
        <w:rPr>
          <w:rStyle w:val="Emphasis"/>
          <w:i w:val="0"/>
        </w:rPr>
        <w:t xml:space="preserve">“The Love Song of J. Alfred </w:t>
      </w:r>
      <w:proofErr w:type="spellStart"/>
      <w:r w:rsidR="000B58B1" w:rsidRPr="001E0FA4">
        <w:rPr>
          <w:rStyle w:val="Emphasis"/>
          <w:i w:val="0"/>
        </w:rPr>
        <w:t>Prufrock</w:t>
      </w:r>
      <w:proofErr w:type="spellEnd"/>
      <w:r w:rsidR="000B58B1" w:rsidRPr="001E0FA4">
        <w:rPr>
          <w:rStyle w:val="Emphasis"/>
          <w:i w:val="0"/>
        </w:rPr>
        <w:t>.”</w:t>
      </w:r>
      <w:r w:rsidR="000B58B1" w:rsidRPr="001E0FA4">
        <w:t xml:space="preserve">  Explain the similarity, difference, or connection you make. Use a piece of evidence from both the poem (a quote and </w:t>
      </w:r>
      <w:r w:rsidR="000D4054">
        <w:t>stanza</w:t>
      </w:r>
      <w:r w:rsidR="000B58B1" w:rsidRPr="001E0FA4">
        <w:t xml:space="preserve"> number) and the painting (a visual detail) to prove your point.</w:t>
      </w:r>
    </w:p>
    <w:p w14:paraId="6772674A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AF16DA2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0B079AF9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3DD101FF" w14:textId="77777777" w:rsid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16466EAD" w14:textId="77777777" w:rsidR="007A6AB1" w:rsidRPr="001E0FA4" w:rsidRDefault="007A6AB1" w:rsidP="007A6AB1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710B0ED" w14:textId="77777777" w:rsidR="007A6AB1" w:rsidRPr="001E0FA4" w:rsidRDefault="007A6AB1" w:rsidP="007A6AB1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466031EA" w14:textId="77777777" w:rsidR="007A6AB1" w:rsidRPr="001E0FA4" w:rsidRDefault="007A6AB1" w:rsidP="00C91ADE">
      <w:pPr>
        <w:pStyle w:val="NormalWeb"/>
        <w:pBdr>
          <w:bottom w:val="single" w:sz="12" w:space="27" w:color="auto"/>
        </w:pBdr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6F6CB91" w14:textId="77777777" w:rsidR="0055400A" w:rsidRDefault="0055400A" w:rsidP="008C72F3">
      <w:pPr>
        <w:pStyle w:val="NormalWeb"/>
        <w:shd w:val="clear" w:color="auto" w:fill="FFFFFF"/>
        <w:spacing w:before="180" w:beforeAutospacing="0" w:after="180" w:afterAutospacing="0" w:line="360" w:lineRule="atLeast"/>
        <w:rPr>
          <w:b/>
        </w:rPr>
      </w:pPr>
    </w:p>
    <w:p w14:paraId="64EC480D" w14:textId="77777777" w:rsidR="0055400A" w:rsidRDefault="0055400A" w:rsidP="008C72F3">
      <w:pPr>
        <w:pStyle w:val="NormalWeb"/>
        <w:shd w:val="clear" w:color="auto" w:fill="FFFFFF"/>
        <w:spacing w:before="180" w:beforeAutospacing="0" w:after="180" w:afterAutospacing="0" w:line="360" w:lineRule="atLeast"/>
        <w:rPr>
          <w:b/>
        </w:rPr>
      </w:pPr>
    </w:p>
    <w:p w14:paraId="57192C1F" w14:textId="146744B9" w:rsidR="007A6AB1" w:rsidRPr="001E0FA4" w:rsidRDefault="00AA5056" w:rsidP="0055400A">
      <w:pPr>
        <w:pStyle w:val="NormalWeb"/>
        <w:shd w:val="clear" w:color="auto" w:fill="FFFFFF"/>
        <w:spacing w:before="180" w:beforeAutospacing="0" w:after="180" w:afterAutospacing="0" w:line="360" w:lineRule="atLeast"/>
      </w:pPr>
      <w:r>
        <w:rPr>
          <w:b/>
        </w:rPr>
        <w:lastRenderedPageBreak/>
        <w:t>IMAGE</w:t>
      </w:r>
      <w:r w:rsidR="007A6AB1" w:rsidRPr="007A6AB1">
        <w:rPr>
          <w:b/>
        </w:rPr>
        <w:t xml:space="preserve"> 2</w:t>
      </w:r>
      <w:r w:rsidR="0055400A">
        <w:rPr>
          <w:b/>
        </w:rPr>
        <w:t>: PICTURE FOR WOMEN by Jeff Wall (photograph, 1979)</w:t>
      </w:r>
      <w:r w:rsidR="007A6AB1">
        <w:rPr>
          <w:b/>
        </w:rPr>
        <w:tab/>
      </w:r>
      <w:r w:rsidR="007A6AB1">
        <w:rPr>
          <w:b/>
        </w:rPr>
        <w:tab/>
      </w:r>
      <w:r w:rsidR="007A6AB1" w:rsidRPr="007A6AB1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8"/>
      </w:tblGrid>
      <w:tr w:rsidR="001E0FA4" w:rsidRPr="001E0FA4" w14:paraId="2FBA3E87" w14:textId="77777777" w:rsidTr="006039D3">
        <w:tc>
          <w:tcPr>
            <w:tcW w:w="10908" w:type="dxa"/>
          </w:tcPr>
          <w:p w14:paraId="7BBE770D" w14:textId="39EB8A0A" w:rsidR="001E0FA4" w:rsidRDefault="000D4054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Zoom in and scroll around, examining the </w:t>
            </w:r>
            <w:r w:rsidR="00B03EB5">
              <w:rPr>
                <w:rFonts w:ascii="Times New Roman" w:hAnsi="Times New Roman" w:cs="Times New Roman"/>
                <w:sz w:val="24"/>
                <w:szCs w:val="24"/>
              </w:rPr>
              <w:t>photograph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. For at least three whole minutes, write down everything you see in this box. Take your time. Include colors, objects, expressions, shapes, </w:t>
            </w:r>
            <w:r w:rsidR="001D0D49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details. </w:t>
            </w:r>
          </w:p>
          <w:p w14:paraId="54EA2D1A" w14:textId="2ACAA8FA" w:rsidR="001E0FA4" w:rsidRPr="001E0FA4" w:rsidRDefault="00C91ADE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w:drawing>
                <wp:inline distT="0" distB="0" distL="0" distR="0" wp14:anchorId="3BC156A3" wp14:editId="03258090">
                  <wp:extent cx="1257300" cy="87615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 Shot 2015-11-05 at 8.54.57 AM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788" cy="876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E41C26" w14:textId="77777777" w:rsidR="00DA671C" w:rsidRPr="00DA671C" w:rsidRDefault="00DA671C" w:rsidP="00DA671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Noteworthy Light" w:hAnsi="Noteworthy Light" w:cs="Times New Roman"/>
                <w:sz w:val="24"/>
                <w:szCs w:val="24"/>
              </w:rPr>
              <w:t>Camera in center</w:t>
            </w:r>
          </w:p>
          <w:p w14:paraId="36D11031" w14:textId="3F2A20B0" w:rsidR="001E0FA4" w:rsidRPr="00DA671C" w:rsidRDefault="00DA671C" w:rsidP="00DA671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Noteworthy Light" w:hAnsi="Noteworthy Light" w:cs="Times New Roman"/>
                <w:sz w:val="24"/>
                <w:szCs w:val="24"/>
              </w:rPr>
              <w:t>W</w:t>
            </w:r>
            <w:r w:rsidRPr="00DA671C">
              <w:rPr>
                <w:rFonts w:ascii="Noteworthy Light" w:hAnsi="Noteworthy Light" w:cs="Times New Roman"/>
                <w:sz w:val="24"/>
                <w:szCs w:val="24"/>
              </w:rPr>
              <w:t>oman in front</w:t>
            </w:r>
            <w:r>
              <w:rPr>
                <w:rFonts w:ascii="Noteworthy Light" w:hAnsi="Noteworthy Light" w:cs="Times New Roman"/>
                <w:sz w:val="24"/>
                <w:szCs w:val="24"/>
              </w:rPr>
              <w:t xml:space="preserve"> leaning on bar</w:t>
            </w:r>
          </w:p>
          <w:p w14:paraId="0D670829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4B0D700" w14:textId="35207C1B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F34E720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3B93A572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A3ED2B1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725A6B1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9573206" w14:textId="77777777" w:rsidR="0055400A" w:rsidRDefault="0055400A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3EA38E1D" w14:textId="77777777" w:rsidR="002B6599" w:rsidRDefault="002B6599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12711F5" w14:textId="77777777" w:rsidR="0055400A" w:rsidRPr="001E0FA4" w:rsidRDefault="0055400A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ACB44F9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6321FF1D" w14:textId="77777777" w:rsidR="001E0FA4" w:rsidRPr="001E0FA4" w:rsidRDefault="001E0FA4" w:rsidP="006039D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A44E2B7" w14:textId="77777777" w:rsidR="001E0FA4" w:rsidRPr="001E0FA4" w:rsidRDefault="001E0FA4" w:rsidP="006039D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>Include a minimum 20 words or phrases for full credit.</w:t>
            </w:r>
          </w:p>
        </w:tc>
      </w:tr>
    </w:tbl>
    <w:p w14:paraId="16FD95CA" w14:textId="77777777" w:rsidR="001E0FA4" w:rsidRPr="001E0FA4" w:rsidRDefault="001E0FA4" w:rsidP="001E0FA4">
      <w:pPr>
        <w:rPr>
          <w:rFonts w:ascii="Times New Roman" w:hAnsi="Times New Roman" w:cs="Times New Roman"/>
          <w:sz w:val="24"/>
          <w:szCs w:val="24"/>
        </w:rPr>
      </w:pPr>
    </w:p>
    <w:p w14:paraId="19682A92" w14:textId="6AF6AB7F" w:rsidR="001E0FA4" w:rsidRPr="001E0FA4" w:rsidRDefault="000D4054" w:rsidP="001E0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126F44">
        <w:rPr>
          <w:rFonts w:ascii="Times New Roman" w:hAnsi="Times New Roman" w:cs="Times New Roman"/>
          <w:sz w:val="24"/>
          <w:szCs w:val="24"/>
        </w:rPr>
        <w:t xml:space="preserve">Now, examine </w:t>
      </w:r>
      <w:r w:rsidR="00942EBE">
        <w:rPr>
          <w:rFonts w:ascii="Times New Roman" w:hAnsi="Times New Roman" w:cs="Times New Roman"/>
          <w:sz w:val="24"/>
          <w:szCs w:val="24"/>
        </w:rPr>
        <w:t>how contrast appears</w:t>
      </w:r>
      <w:r w:rsidR="00126F44">
        <w:rPr>
          <w:rFonts w:ascii="Times New Roman" w:hAnsi="Times New Roman" w:cs="Times New Roman"/>
          <w:sz w:val="24"/>
          <w:szCs w:val="24"/>
        </w:rPr>
        <w:t xml:space="preserve"> in this </w:t>
      </w:r>
      <w:r>
        <w:rPr>
          <w:rFonts w:ascii="Times New Roman" w:hAnsi="Times New Roman" w:cs="Times New Roman"/>
          <w:sz w:val="24"/>
          <w:szCs w:val="24"/>
        </w:rPr>
        <w:t>photograph</w:t>
      </w:r>
      <w:r w:rsidR="00126F4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48"/>
        <w:gridCol w:w="5568"/>
      </w:tblGrid>
      <w:tr w:rsidR="001E0FA4" w:rsidRPr="001E0FA4" w14:paraId="1C1CD24F" w14:textId="77777777" w:rsidTr="00DA671C">
        <w:tc>
          <w:tcPr>
            <w:tcW w:w="5696" w:type="dxa"/>
          </w:tcPr>
          <w:p w14:paraId="5655BDD0" w14:textId="4993CCE1" w:rsidR="001E0FA4" w:rsidRPr="001E0FA4" w:rsidRDefault="00693A4D" w:rsidP="00DA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Which specific visual details suggest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power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togetherness, confidence, </w:t>
            </w:r>
            <w:r w:rsidR="00DA671C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trying to be </w:t>
            </w:r>
            <w:proofErr w:type="gramStart"/>
            <w:r w:rsidR="00DA671C">
              <w:rPr>
                <w:rFonts w:ascii="Times New Roman" w:hAnsi="Times New Roman" w:cs="Times New Roman"/>
                <w:b/>
                <w:sz w:val="24"/>
                <w:szCs w:val="24"/>
              </w:rPr>
              <w:t>yourself</w:t>
            </w:r>
            <w:proofErr w:type="gramEnd"/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You may draw from </w:t>
            </w:r>
            <w:r w:rsidR="00E14635">
              <w:rPr>
                <w:rFonts w:ascii="Times New Roman" w:hAnsi="Times New Roman" w:cs="Times New Roman"/>
                <w:sz w:val="24"/>
                <w:szCs w:val="24"/>
              </w:rPr>
              <w:t>what you wrote down in the box above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Explain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 how three different details communicate three positive feelings or ideas in the p</w:t>
            </w:r>
            <w:r w:rsidR="00AA5056">
              <w:rPr>
                <w:rFonts w:ascii="Times New Roman" w:hAnsi="Times New Roman" w:cs="Times New Roman"/>
                <w:sz w:val="24"/>
                <w:szCs w:val="24"/>
              </w:rPr>
              <w:t>hoto</w:t>
            </w:r>
            <w:r w:rsidR="00E14635">
              <w:rPr>
                <w:rFonts w:ascii="Times New Roman" w:hAnsi="Times New Roman" w:cs="Times New Roman"/>
                <w:sz w:val="24"/>
                <w:szCs w:val="24"/>
              </w:rPr>
              <w:t>graph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20" w:type="dxa"/>
          </w:tcPr>
          <w:p w14:paraId="325FB12D" w14:textId="79B6C9E5" w:rsidR="001E0FA4" w:rsidRPr="001E0FA4" w:rsidRDefault="00693A4D" w:rsidP="00DA6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Which specific visual details suggest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powerlessness, isolation,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self doubt</w:t>
            </w:r>
            <w:proofErr w:type="gramEnd"/>
            <w:r w:rsidRPr="001E0F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A671C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trying to please others</w:t>
            </w:r>
            <w:r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You may draw from </w:t>
            </w:r>
            <w:r w:rsidR="00E14635">
              <w:rPr>
                <w:rFonts w:ascii="Times New Roman" w:hAnsi="Times New Roman" w:cs="Times New Roman"/>
                <w:sz w:val="24"/>
                <w:szCs w:val="24"/>
              </w:rPr>
              <w:t>what you wrote down in the box above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Explain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 how three different details communicate three </w:t>
            </w:r>
            <w:r w:rsidR="0022346B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 xml:space="preserve"> feelings or ideas in the p</w:t>
            </w:r>
            <w:r w:rsidR="00AA5056">
              <w:rPr>
                <w:rFonts w:ascii="Times New Roman" w:hAnsi="Times New Roman" w:cs="Times New Roman"/>
                <w:sz w:val="24"/>
                <w:szCs w:val="24"/>
              </w:rPr>
              <w:t>hoto</w:t>
            </w:r>
            <w:r w:rsidR="00E14635">
              <w:rPr>
                <w:rFonts w:ascii="Times New Roman" w:hAnsi="Times New Roman" w:cs="Times New Roman"/>
                <w:sz w:val="24"/>
                <w:szCs w:val="24"/>
              </w:rPr>
              <w:t>graph</w:t>
            </w:r>
            <w:r w:rsidR="001E0FA4" w:rsidRPr="001E0F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FA4" w:rsidRPr="001E0FA4" w14:paraId="6BCDB9E5" w14:textId="77777777" w:rsidTr="00DA671C">
        <w:tc>
          <w:tcPr>
            <w:tcW w:w="5696" w:type="dxa"/>
          </w:tcPr>
          <w:p w14:paraId="1F38B31E" w14:textId="075A9D52" w:rsidR="001E0FA4" w:rsidRPr="00DA671C" w:rsidRDefault="001E0FA4" w:rsidP="00CD7731">
            <w:pPr>
              <w:rPr>
                <w:rFonts w:ascii="Noteworthy Light" w:hAnsi="Noteworthy Light" w:cs="Times New Roman"/>
                <w:szCs w:val="24"/>
              </w:rPr>
            </w:pPr>
            <w:r w:rsidRPr="00DA671C">
              <w:rPr>
                <w:rFonts w:ascii="Times New Roman" w:hAnsi="Times New Roman" w:cs="Times New Roman"/>
                <w:szCs w:val="24"/>
              </w:rPr>
              <w:t>Ex:</w:t>
            </w:r>
            <w:r w:rsidR="002B6599" w:rsidRPr="00DA67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2B6599" w:rsidRPr="00DA671C">
              <w:rPr>
                <w:rFonts w:ascii="Noteworthy Light" w:hAnsi="Noteworthy Light" w:cs="Times New Roman"/>
                <w:szCs w:val="24"/>
              </w:rPr>
              <w:t xml:space="preserve">The </w:t>
            </w:r>
            <w:r w:rsidR="00CD7731" w:rsidRPr="00DA671C">
              <w:rPr>
                <w:rFonts w:ascii="Noteworthy Light" w:hAnsi="Noteworthy Light" w:cs="Times New Roman"/>
                <w:szCs w:val="24"/>
              </w:rPr>
              <w:t>man and woman have the same facial expression</w:t>
            </w:r>
            <w:r w:rsidR="002B6599" w:rsidRPr="00DA671C">
              <w:rPr>
                <w:rFonts w:ascii="Noteworthy Light" w:hAnsi="Noteworthy Light" w:cs="Times New Roman"/>
                <w:szCs w:val="24"/>
              </w:rPr>
              <w:t xml:space="preserve">. </w:t>
            </w:r>
            <w:r w:rsidR="007B25E2" w:rsidRPr="00DA671C">
              <w:rPr>
                <w:rFonts w:ascii="Noteworthy Light" w:hAnsi="Noteworthy Light" w:cs="Times New Roman"/>
                <w:szCs w:val="24"/>
              </w:rPr>
              <w:t>(Togetherness)</w:t>
            </w:r>
            <w:r w:rsidR="002B6599" w:rsidRPr="00DA671C">
              <w:rPr>
                <w:rFonts w:ascii="Noteworthy Light" w:hAnsi="Noteworthy Light" w:cs="Times New Roman"/>
                <w:szCs w:val="24"/>
              </w:rPr>
              <w:t xml:space="preserve"> </w:t>
            </w:r>
          </w:p>
        </w:tc>
        <w:tc>
          <w:tcPr>
            <w:tcW w:w="5320" w:type="dxa"/>
          </w:tcPr>
          <w:p w14:paraId="5D3C4270" w14:textId="74835648" w:rsidR="001E0FA4" w:rsidRPr="00DA671C" w:rsidRDefault="001E0FA4" w:rsidP="00CD7731">
            <w:pPr>
              <w:rPr>
                <w:rFonts w:ascii="Noteworthy Light" w:hAnsi="Noteworthy Light" w:cs="Times New Roman"/>
                <w:szCs w:val="24"/>
              </w:rPr>
            </w:pPr>
            <w:r w:rsidRPr="00DA671C">
              <w:rPr>
                <w:rFonts w:ascii="Times New Roman" w:hAnsi="Times New Roman" w:cs="Times New Roman"/>
                <w:szCs w:val="24"/>
              </w:rPr>
              <w:t>Ex:</w:t>
            </w:r>
            <w:r w:rsidR="002B6599" w:rsidRPr="00DA671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2B6599" w:rsidRPr="00DA671C">
              <w:rPr>
                <w:rFonts w:ascii="Noteworthy Light" w:hAnsi="Noteworthy Light" w:cs="Times New Roman"/>
                <w:szCs w:val="24"/>
              </w:rPr>
              <w:t xml:space="preserve">The </w:t>
            </w:r>
            <w:r w:rsidR="00CD7731" w:rsidRPr="00DA671C">
              <w:rPr>
                <w:rFonts w:ascii="Noteworthy Light" w:hAnsi="Noteworthy Light" w:cs="Times New Roman"/>
                <w:szCs w:val="24"/>
              </w:rPr>
              <w:t>woman</w:t>
            </w:r>
            <w:r w:rsidR="002B6599" w:rsidRPr="00DA671C">
              <w:rPr>
                <w:rFonts w:ascii="Noteworthy Light" w:hAnsi="Noteworthy Light" w:cs="Times New Roman"/>
                <w:szCs w:val="24"/>
              </w:rPr>
              <w:t xml:space="preserve"> </w:t>
            </w:r>
            <w:r w:rsidR="00B01A40" w:rsidRPr="00DA671C">
              <w:rPr>
                <w:rFonts w:ascii="Noteworthy Light" w:hAnsi="Noteworthy Light" w:cs="Times New Roman"/>
                <w:szCs w:val="24"/>
              </w:rPr>
              <w:t xml:space="preserve">is </w:t>
            </w:r>
            <w:r w:rsidR="00CD7731" w:rsidRPr="00DA671C">
              <w:rPr>
                <w:rFonts w:ascii="Noteworthy Light" w:hAnsi="Noteworthy Light" w:cs="Times New Roman"/>
                <w:szCs w:val="24"/>
              </w:rPr>
              <w:t>standing far away from the man</w:t>
            </w:r>
            <w:r w:rsidR="00B01A40" w:rsidRPr="00DA671C">
              <w:rPr>
                <w:rFonts w:ascii="Noteworthy Light" w:hAnsi="Noteworthy Light" w:cs="Times New Roman"/>
                <w:szCs w:val="24"/>
              </w:rPr>
              <w:t>. (Loneliness</w:t>
            </w:r>
            <w:r w:rsidR="0055400A" w:rsidRPr="00DA671C">
              <w:rPr>
                <w:rFonts w:ascii="Noteworthy Light" w:hAnsi="Noteworthy Light" w:cs="Times New Roman"/>
                <w:szCs w:val="24"/>
              </w:rPr>
              <w:t>/isolation</w:t>
            </w:r>
            <w:r w:rsidR="00B01A40" w:rsidRPr="00DA671C">
              <w:rPr>
                <w:rFonts w:ascii="Noteworthy Light" w:hAnsi="Noteworthy Light" w:cs="Times New Roman"/>
                <w:szCs w:val="24"/>
              </w:rPr>
              <w:t>)</w:t>
            </w:r>
          </w:p>
        </w:tc>
      </w:tr>
      <w:tr w:rsidR="00DA671C" w:rsidRPr="001E0FA4" w14:paraId="307ABBDC" w14:textId="77777777" w:rsidTr="00DA671C">
        <w:tc>
          <w:tcPr>
            <w:tcW w:w="5696" w:type="dxa"/>
          </w:tcPr>
          <w:p w14:paraId="6D2F7ED3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power</w:t>
            </w:r>
            <w:proofErr w:type="gramEnd"/>
          </w:p>
          <w:p w14:paraId="52215B6A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bonding</w:t>
            </w:r>
            <w:proofErr w:type="gramEnd"/>
          </w:p>
          <w:p w14:paraId="64BCC799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confidence</w:t>
            </w:r>
            <w:proofErr w:type="gramEnd"/>
          </w:p>
          <w:p w14:paraId="39422D79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 xml:space="preserve"> to be yourself</w:t>
            </w:r>
          </w:p>
          <w:p w14:paraId="3AD73C38" w14:textId="77777777" w:rsidR="00DA671C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E1233" w14:textId="77777777" w:rsidR="00DA671C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E8126" w14:textId="77777777" w:rsidR="00DA671C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05B90" w14:textId="77777777" w:rsidR="00DA671C" w:rsidRDefault="00DA671C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AF6709" w14:textId="77777777" w:rsidR="00DA671C" w:rsidRPr="001E0FA4" w:rsidRDefault="00DA671C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0" w:type="dxa"/>
          </w:tcPr>
          <w:p w14:paraId="6EAD8C28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powerlessness</w:t>
            </w:r>
            <w:proofErr w:type="gramEnd"/>
          </w:p>
          <w:p w14:paraId="12E6D664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isolation</w:t>
            </w:r>
            <w:proofErr w:type="gramEnd"/>
          </w:p>
          <w:p w14:paraId="3CBB778C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self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>-doubt</w:t>
            </w:r>
          </w:p>
          <w:p w14:paraId="7EE5F8B1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to please others</w:t>
            </w:r>
          </w:p>
          <w:p w14:paraId="19D23653" w14:textId="77777777" w:rsidR="00DA671C" w:rsidRPr="001E0FA4" w:rsidRDefault="00DA671C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71C" w:rsidRPr="001E0FA4" w14:paraId="01471B9E" w14:textId="77777777" w:rsidTr="00DA671C">
        <w:tc>
          <w:tcPr>
            <w:tcW w:w="5696" w:type="dxa"/>
          </w:tcPr>
          <w:p w14:paraId="57829F67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power</w:t>
            </w:r>
            <w:proofErr w:type="gramEnd"/>
          </w:p>
          <w:p w14:paraId="492A0B0F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bonding</w:t>
            </w:r>
            <w:proofErr w:type="gramEnd"/>
          </w:p>
          <w:p w14:paraId="6CF713B7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confidence</w:t>
            </w:r>
            <w:proofErr w:type="gramEnd"/>
          </w:p>
          <w:p w14:paraId="5DBC4871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 xml:space="preserve"> to be yourself</w:t>
            </w:r>
          </w:p>
          <w:p w14:paraId="1B3405B9" w14:textId="77777777" w:rsidR="00DA671C" w:rsidRDefault="00DA671C" w:rsidP="0039568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C54734" w14:textId="77777777" w:rsidR="00DA671C" w:rsidRDefault="00DA671C" w:rsidP="0039568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96FF5" w14:textId="77777777" w:rsidR="00DA671C" w:rsidRPr="001E0FA4" w:rsidRDefault="00DA671C" w:rsidP="0039568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08017E" w14:textId="77777777" w:rsidR="00DA671C" w:rsidRPr="00DA671C" w:rsidRDefault="00DA671C" w:rsidP="00DA67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2E286C" w14:textId="77777777" w:rsidR="00DA671C" w:rsidRPr="001E0FA4" w:rsidRDefault="00DA671C" w:rsidP="0039568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D05EF7" w14:textId="77777777" w:rsidR="00DA671C" w:rsidRPr="001E0FA4" w:rsidRDefault="00DA671C" w:rsidP="006039D3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0" w:type="dxa"/>
          </w:tcPr>
          <w:p w14:paraId="5CD19591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powerlessness</w:t>
            </w:r>
            <w:proofErr w:type="gramEnd"/>
          </w:p>
          <w:p w14:paraId="6F63CFD0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isolation</w:t>
            </w:r>
            <w:proofErr w:type="gramEnd"/>
          </w:p>
          <w:p w14:paraId="63284D3B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self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>-doubt</w:t>
            </w:r>
          </w:p>
          <w:p w14:paraId="1C27B537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to please others</w:t>
            </w:r>
          </w:p>
          <w:p w14:paraId="3ED80BBD" w14:textId="6BE4FE56" w:rsidR="00DA671C" w:rsidRPr="001E0FA4" w:rsidRDefault="00DA671C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671C" w:rsidRPr="001E0FA4" w14:paraId="349E6CBF" w14:textId="77777777" w:rsidTr="00DA671C">
        <w:tc>
          <w:tcPr>
            <w:tcW w:w="5696" w:type="dxa"/>
          </w:tcPr>
          <w:p w14:paraId="3A5FBE38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lastRenderedPageBreak/>
              <w:t>power</w:t>
            </w:r>
            <w:proofErr w:type="gramEnd"/>
          </w:p>
          <w:p w14:paraId="06114FE0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bonding</w:t>
            </w:r>
            <w:proofErr w:type="gramEnd"/>
          </w:p>
          <w:p w14:paraId="6131FC92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confidence</w:t>
            </w:r>
            <w:proofErr w:type="gramEnd"/>
          </w:p>
          <w:p w14:paraId="55B34FB8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 w:rsidRPr="000D4054">
              <w:rPr>
                <w:rFonts w:ascii="Times New Roman" w:hAnsi="Times New Roman" w:cs="Times New Roman"/>
                <w:sz w:val="14"/>
                <w:szCs w:val="24"/>
              </w:rPr>
              <w:t xml:space="preserve"> to be yourself</w:t>
            </w:r>
          </w:p>
          <w:p w14:paraId="5B062826" w14:textId="77777777" w:rsidR="00DA671C" w:rsidRPr="001E0FA4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F1FA3" w14:textId="77777777" w:rsidR="00DA671C" w:rsidRPr="001E0FA4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AD5DED" w14:textId="77777777" w:rsidR="00DA671C" w:rsidRPr="001E0FA4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2A645" w14:textId="77777777" w:rsidR="00DA671C" w:rsidRPr="001E0FA4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13E22" w14:textId="77777777" w:rsidR="00DA671C" w:rsidRPr="001E0FA4" w:rsidRDefault="00DA671C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0" w:type="dxa"/>
          </w:tcPr>
          <w:p w14:paraId="0E615673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powerlessness</w:t>
            </w:r>
            <w:proofErr w:type="gramEnd"/>
          </w:p>
          <w:p w14:paraId="473E21CA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isolation</w:t>
            </w:r>
            <w:proofErr w:type="gramEnd"/>
          </w:p>
          <w:p w14:paraId="35A31C13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self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>-doubt</w:t>
            </w:r>
          </w:p>
          <w:p w14:paraId="4D78C8A3" w14:textId="77777777" w:rsidR="00DA671C" w:rsidRPr="000D4054" w:rsidRDefault="00DA671C" w:rsidP="0039568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14"/>
                <w:szCs w:val="24"/>
              </w:rPr>
              <w:t>trying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24"/>
              </w:rPr>
              <w:t xml:space="preserve"> to please others</w:t>
            </w:r>
          </w:p>
          <w:p w14:paraId="2DB5F6D9" w14:textId="77777777" w:rsidR="00DA671C" w:rsidRPr="001E0FA4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BB04F" w14:textId="77777777" w:rsidR="00DA671C" w:rsidRPr="001E0FA4" w:rsidRDefault="00DA671C" w:rsidP="003956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6A46A" w14:textId="77777777" w:rsidR="00DA671C" w:rsidRPr="001E0FA4" w:rsidRDefault="00DA671C" w:rsidP="006039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BEA6FD" w14:textId="77777777" w:rsidR="001E0FA4" w:rsidRPr="001E0FA4" w:rsidRDefault="001E0FA4" w:rsidP="001E0FA4">
      <w:pPr>
        <w:rPr>
          <w:rFonts w:ascii="Times New Roman" w:hAnsi="Times New Roman" w:cs="Times New Roman"/>
          <w:sz w:val="24"/>
          <w:szCs w:val="24"/>
        </w:rPr>
      </w:pPr>
    </w:p>
    <w:p w14:paraId="55A3B69F" w14:textId="0BBBA3A0" w:rsidR="00126F44" w:rsidRPr="001E0FA4" w:rsidRDefault="0021653C" w:rsidP="00126F44">
      <w:pPr>
        <w:pStyle w:val="NormalWeb"/>
        <w:shd w:val="clear" w:color="auto" w:fill="FFFFFF"/>
        <w:spacing w:before="180" w:beforeAutospacing="0" w:after="180" w:afterAutospacing="0" w:line="360" w:lineRule="atLeast"/>
      </w:pPr>
      <w:r>
        <w:t xml:space="preserve">3. </w:t>
      </w:r>
      <w:r w:rsidR="00126F44" w:rsidRPr="001E0FA4">
        <w:t xml:space="preserve">How does the </w:t>
      </w:r>
      <w:r w:rsidR="00126F44">
        <w:t>artist</w:t>
      </w:r>
      <w:r w:rsidR="00126F44" w:rsidRPr="001E0FA4">
        <w:t xml:space="preserve"> show</w:t>
      </w:r>
      <w:r w:rsidR="0039568A">
        <w:t xml:space="preserve"> that sometimes other people’s expectations of who or what </w:t>
      </w:r>
      <w:bookmarkStart w:id="0" w:name="_GoBack"/>
      <w:bookmarkEnd w:id="0"/>
      <w:r w:rsidR="0039568A">
        <w:t xml:space="preserve">we </w:t>
      </w:r>
      <w:r w:rsidR="0039568A" w:rsidRPr="0039568A">
        <w:rPr>
          <w:i/>
        </w:rPr>
        <w:t>should</w:t>
      </w:r>
      <w:r w:rsidR="0039568A">
        <w:t xml:space="preserve"> be can impact the way we act, think, and present ourselves to the world?</w:t>
      </w:r>
    </w:p>
    <w:p w14:paraId="53601230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7A68F49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3BD3A0D0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40CD155E" w14:textId="23F2C23F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6B22F49C" w14:textId="77777777" w:rsidR="00AA5056" w:rsidRDefault="00AA5056" w:rsidP="001E0FA4">
      <w:pPr>
        <w:pStyle w:val="NormalWeb"/>
        <w:shd w:val="clear" w:color="auto" w:fill="FFFFFF"/>
        <w:spacing w:before="0" w:beforeAutospacing="0" w:after="0" w:afterAutospacing="0" w:line="360" w:lineRule="atLeast"/>
      </w:pPr>
    </w:p>
    <w:p w14:paraId="17532337" w14:textId="4C1F2D84" w:rsidR="00AA5056" w:rsidRDefault="0021653C" w:rsidP="001E0FA4">
      <w:pPr>
        <w:pStyle w:val="NormalWeb"/>
        <w:shd w:val="clear" w:color="auto" w:fill="FFFFFF"/>
        <w:spacing w:before="0" w:beforeAutospacing="0" w:after="0" w:afterAutospacing="0" w:line="360" w:lineRule="atLeast"/>
      </w:pPr>
      <w:r>
        <w:t xml:space="preserve">4. </w:t>
      </w:r>
      <w:r w:rsidR="00AA5056">
        <w:t xml:space="preserve">Make a connection to between this image and </w:t>
      </w:r>
      <w:r w:rsidR="00AA5056" w:rsidRPr="00AA5056">
        <w:rPr>
          <w:i/>
        </w:rPr>
        <w:t xml:space="preserve">Bar at the </w:t>
      </w:r>
      <w:proofErr w:type="spellStart"/>
      <w:r w:rsidR="00AA5056" w:rsidRPr="00AA5056">
        <w:rPr>
          <w:i/>
        </w:rPr>
        <w:t>Folies-Bergeres</w:t>
      </w:r>
      <w:proofErr w:type="spellEnd"/>
      <w:r w:rsidR="00AA5056">
        <w:t>. How are they similar?</w:t>
      </w:r>
    </w:p>
    <w:p w14:paraId="282FBB43" w14:textId="77777777" w:rsidR="00797307" w:rsidRPr="001E0FA4" w:rsidRDefault="00797307" w:rsidP="00797307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4A2FB25C" w14:textId="77777777" w:rsidR="00797307" w:rsidRPr="001E0FA4" w:rsidRDefault="00797307" w:rsidP="00797307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2DA5608" w14:textId="77777777" w:rsidR="00797307" w:rsidRPr="001E0FA4" w:rsidRDefault="00797307" w:rsidP="00797307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2D2325E2" w14:textId="77777777" w:rsidR="00797307" w:rsidRPr="001E0FA4" w:rsidRDefault="00797307" w:rsidP="00797307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5238A55E" w14:textId="77777777" w:rsidR="00AA5056" w:rsidRDefault="00AA5056" w:rsidP="001E0FA4">
      <w:pPr>
        <w:pStyle w:val="NormalWeb"/>
        <w:shd w:val="clear" w:color="auto" w:fill="FFFFFF"/>
        <w:spacing w:before="0" w:beforeAutospacing="0" w:after="0" w:afterAutospacing="0" w:line="360" w:lineRule="atLeast"/>
      </w:pPr>
    </w:p>
    <w:p w14:paraId="16B98DC5" w14:textId="6114E62A" w:rsidR="001E0FA4" w:rsidRPr="001E0FA4" w:rsidRDefault="0021653C" w:rsidP="001E0FA4">
      <w:pPr>
        <w:pStyle w:val="NormalWeb"/>
        <w:shd w:val="clear" w:color="auto" w:fill="FFFFFF"/>
        <w:spacing w:before="0" w:beforeAutospacing="0" w:after="0" w:afterAutospacing="0" w:line="360" w:lineRule="atLeast"/>
      </w:pPr>
      <w:r>
        <w:t xml:space="preserve">5. </w:t>
      </w:r>
      <w:r w:rsidR="001E0FA4" w:rsidRPr="001E0FA4">
        <w:t xml:space="preserve">Make a connection between this </w:t>
      </w:r>
      <w:r w:rsidR="00797307">
        <w:t>photo</w:t>
      </w:r>
      <w:r w:rsidR="00942EBE">
        <w:t>graph</w:t>
      </w:r>
      <w:r w:rsidR="001E0FA4" w:rsidRPr="001E0FA4">
        <w:t xml:space="preserve"> and</w:t>
      </w:r>
      <w:r w:rsidR="001E0FA4" w:rsidRPr="001E0FA4">
        <w:rPr>
          <w:rStyle w:val="apple-converted-space"/>
        </w:rPr>
        <w:t> </w:t>
      </w:r>
      <w:r w:rsidR="001E0FA4" w:rsidRPr="001E0FA4">
        <w:rPr>
          <w:rStyle w:val="Emphasis"/>
          <w:i w:val="0"/>
        </w:rPr>
        <w:t xml:space="preserve">“The Love Song of J. Alfred </w:t>
      </w:r>
      <w:proofErr w:type="spellStart"/>
      <w:r w:rsidR="001E0FA4" w:rsidRPr="001E0FA4">
        <w:rPr>
          <w:rStyle w:val="Emphasis"/>
          <w:i w:val="0"/>
        </w:rPr>
        <w:t>Prufrock</w:t>
      </w:r>
      <w:proofErr w:type="spellEnd"/>
      <w:r w:rsidR="001E0FA4" w:rsidRPr="001E0FA4">
        <w:rPr>
          <w:rStyle w:val="Emphasis"/>
          <w:i w:val="0"/>
        </w:rPr>
        <w:t>.”</w:t>
      </w:r>
      <w:r w:rsidR="001E0FA4" w:rsidRPr="001E0FA4">
        <w:t xml:space="preserve">  Explain the similarity, difference, or connection you make. Use a piece of evidence from both the poem (a quote and </w:t>
      </w:r>
      <w:r w:rsidR="000D4054">
        <w:t>stanza</w:t>
      </w:r>
      <w:r w:rsidR="001E0FA4" w:rsidRPr="001E0FA4">
        <w:t xml:space="preserve"> number) and the </w:t>
      </w:r>
      <w:r w:rsidR="00942EBE">
        <w:t>photograph</w:t>
      </w:r>
      <w:r w:rsidR="001E0FA4" w:rsidRPr="001E0FA4">
        <w:t xml:space="preserve"> (a visual detail) to prove your point.</w:t>
      </w:r>
    </w:p>
    <w:p w14:paraId="67807124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45816338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0FC83FD3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10454B63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4D69BE40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6CB47A4F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62C51977" w14:textId="77777777" w:rsidR="001E0FA4" w:rsidRPr="001E0FA4" w:rsidRDefault="001E0FA4" w:rsidP="001E0FA4">
      <w:pPr>
        <w:pStyle w:val="NormalWeb"/>
        <w:shd w:val="clear" w:color="auto" w:fill="FFFFFF"/>
        <w:spacing w:before="180" w:beforeAutospacing="0" w:after="180" w:afterAutospacing="0" w:line="360" w:lineRule="atLeast"/>
      </w:pPr>
      <w:r w:rsidRPr="001E0FA4">
        <w:t>_______________________________________________________________________</w:t>
      </w:r>
      <w:r>
        <w:t>___________________</w:t>
      </w:r>
    </w:p>
    <w:p w14:paraId="3C86DFA4" w14:textId="77777777" w:rsidR="001E0FA4" w:rsidRPr="001E0FA4" w:rsidRDefault="001E0FA4" w:rsidP="000B58B1">
      <w:pPr>
        <w:rPr>
          <w:rFonts w:ascii="Times New Roman" w:hAnsi="Times New Roman" w:cs="Times New Roman"/>
          <w:sz w:val="24"/>
          <w:szCs w:val="24"/>
        </w:rPr>
      </w:pPr>
    </w:p>
    <w:sectPr w:rsidR="001E0FA4" w:rsidRPr="001E0FA4" w:rsidSect="001E0F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eworthy Light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7C94"/>
    <w:multiLevelType w:val="hybridMultilevel"/>
    <w:tmpl w:val="179408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F3677A"/>
    <w:multiLevelType w:val="hybridMultilevel"/>
    <w:tmpl w:val="2264CD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B80E46"/>
    <w:multiLevelType w:val="hybridMultilevel"/>
    <w:tmpl w:val="74901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0C0303"/>
    <w:multiLevelType w:val="hybridMultilevel"/>
    <w:tmpl w:val="2EF60A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360930"/>
    <w:multiLevelType w:val="hybridMultilevel"/>
    <w:tmpl w:val="AFF86E6A"/>
    <w:lvl w:ilvl="0" w:tplc="6E16DD1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3C143C"/>
    <w:multiLevelType w:val="hybridMultilevel"/>
    <w:tmpl w:val="D74E70EA"/>
    <w:lvl w:ilvl="0" w:tplc="0BB217DE">
      <w:start w:val="1"/>
      <w:numFmt w:val="bullet"/>
      <w:lvlText w:val="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6">
    <w:nsid w:val="68CB7C30"/>
    <w:multiLevelType w:val="hybridMultilevel"/>
    <w:tmpl w:val="4334888A"/>
    <w:lvl w:ilvl="0" w:tplc="0BB217DE">
      <w:start w:val="1"/>
      <w:numFmt w:val="bullet"/>
      <w:lvlText w:val="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>
    <w:nsid w:val="6E0C0230"/>
    <w:multiLevelType w:val="hybridMultilevel"/>
    <w:tmpl w:val="67521CEC"/>
    <w:lvl w:ilvl="0" w:tplc="A866E5E0">
      <w:numFmt w:val="bullet"/>
      <w:lvlText w:val="-"/>
      <w:lvlJc w:val="left"/>
      <w:pPr>
        <w:ind w:left="720" w:hanging="360"/>
      </w:pPr>
      <w:rPr>
        <w:rFonts w:ascii="Noteworthy Light" w:eastAsiaTheme="minorHAnsi" w:hAnsi="Noteworthy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847"/>
    <w:rsid w:val="00077360"/>
    <w:rsid w:val="000B58B1"/>
    <w:rsid w:val="000D4054"/>
    <w:rsid w:val="000F0FCA"/>
    <w:rsid w:val="00126F44"/>
    <w:rsid w:val="001A7C34"/>
    <w:rsid w:val="001D0D49"/>
    <w:rsid w:val="001D79AB"/>
    <w:rsid w:val="001E0FA4"/>
    <w:rsid w:val="001E6832"/>
    <w:rsid w:val="001E71ED"/>
    <w:rsid w:val="0021653C"/>
    <w:rsid w:val="0022346B"/>
    <w:rsid w:val="002B6599"/>
    <w:rsid w:val="00331847"/>
    <w:rsid w:val="0035362E"/>
    <w:rsid w:val="0039568A"/>
    <w:rsid w:val="003B7E74"/>
    <w:rsid w:val="003C5F96"/>
    <w:rsid w:val="0040447E"/>
    <w:rsid w:val="0055400A"/>
    <w:rsid w:val="006039D3"/>
    <w:rsid w:val="00605C47"/>
    <w:rsid w:val="00693A4D"/>
    <w:rsid w:val="00797307"/>
    <w:rsid w:val="007A6AB1"/>
    <w:rsid w:val="007B25E2"/>
    <w:rsid w:val="008238FE"/>
    <w:rsid w:val="0089740D"/>
    <w:rsid w:val="008A4EFF"/>
    <w:rsid w:val="008C72F3"/>
    <w:rsid w:val="00936530"/>
    <w:rsid w:val="00942EBE"/>
    <w:rsid w:val="00963568"/>
    <w:rsid w:val="009C45DB"/>
    <w:rsid w:val="00A02AED"/>
    <w:rsid w:val="00AA5056"/>
    <w:rsid w:val="00B01A40"/>
    <w:rsid w:val="00B03EB5"/>
    <w:rsid w:val="00B25AEB"/>
    <w:rsid w:val="00C46146"/>
    <w:rsid w:val="00C55852"/>
    <w:rsid w:val="00C91ADE"/>
    <w:rsid w:val="00CB19DE"/>
    <w:rsid w:val="00CB5A84"/>
    <w:rsid w:val="00CD7731"/>
    <w:rsid w:val="00DA671C"/>
    <w:rsid w:val="00E14635"/>
    <w:rsid w:val="00EF5E3C"/>
    <w:rsid w:val="00F80F8C"/>
    <w:rsid w:val="00F956E0"/>
    <w:rsid w:val="00FB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67092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1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31847"/>
  </w:style>
  <w:style w:type="character" w:styleId="Emphasis">
    <w:name w:val="Emphasis"/>
    <w:basedOn w:val="DefaultParagraphFont"/>
    <w:uiPriority w:val="20"/>
    <w:qFormat/>
    <w:rsid w:val="00331847"/>
    <w:rPr>
      <w:i/>
      <w:iCs/>
    </w:rPr>
  </w:style>
  <w:style w:type="paragraph" w:styleId="ListParagraph">
    <w:name w:val="List Paragraph"/>
    <w:basedOn w:val="Normal"/>
    <w:uiPriority w:val="34"/>
    <w:qFormat/>
    <w:rsid w:val="00331847"/>
    <w:pPr>
      <w:ind w:left="720"/>
      <w:contextualSpacing/>
    </w:pPr>
  </w:style>
  <w:style w:type="table" w:styleId="TableGrid">
    <w:name w:val="Table Grid"/>
    <w:basedOn w:val="TableNormal"/>
    <w:uiPriority w:val="59"/>
    <w:rsid w:val="003318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0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F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505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50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1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31847"/>
  </w:style>
  <w:style w:type="character" w:styleId="Emphasis">
    <w:name w:val="Emphasis"/>
    <w:basedOn w:val="DefaultParagraphFont"/>
    <w:uiPriority w:val="20"/>
    <w:qFormat/>
    <w:rsid w:val="00331847"/>
    <w:rPr>
      <w:i/>
      <w:iCs/>
    </w:rPr>
  </w:style>
  <w:style w:type="paragraph" w:styleId="ListParagraph">
    <w:name w:val="List Paragraph"/>
    <w:basedOn w:val="Normal"/>
    <w:uiPriority w:val="34"/>
    <w:qFormat/>
    <w:rsid w:val="00331847"/>
    <w:pPr>
      <w:ind w:left="720"/>
      <w:contextualSpacing/>
    </w:pPr>
  </w:style>
  <w:style w:type="table" w:styleId="TableGrid">
    <w:name w:val="Table Grid"/>
    <w:basedOn w:val="TableNormal"/>
    <w:uiPriority w:val="59"/>
    <w:rsid w:val="003318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0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F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505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50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1058</Words>
  <Characters>6032</Characters>
  <Application>Microsoft Macintosh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29</cp:revision>
  <cp:lastPrinted>2015-11-05T12:33:00Z</cp:lastPrinted>
  <dcterms:created xsi:type="dcterms:W3CDTF">2015-11-05T13:53:00Z</dcterms:created>
  <dcterms:modified xsi:type="dcterms:W3CDTF">2015-11-05T18:25:00Z</dcterms:modified>
</cp:coreProperties>
</file>