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00A" w:rsidRPr="00E00EA3" w:rsidRDefault="00FA6C4C">
      <w:pPr>
        <w:rPr>
          <w:rFonts w:ascii="Arial Narrow Bold" w:hAnsi="Arial Narrow Bold"/>
          <w:sz w:val="32"/>
          <w:szCs w:val="32"/>
        </w:rPr>
      </w:pPr>
      <w:r w:rsidRPr="00E00EA3">
        <w:rPr>
          <w:rFonts w:ascii="Arial Narrow Bold" w:hAnsi="Arial Narrow Bold"/>
          <w:sz w:val="32"/>
          <w:szCs w:val="32"/>
        </w:rPr>
        <w:t>Rosa Parks</w:t>
      </w:r>
    </w:p>
    <w:p w:rsidR="00FA6C4C" w:rsidRDefault="00FA6C4C"/>
    <w:p w:rsidR="00FA6C4C" w:rsidRDefault="00FA6C4C" w:rsidP="00E00EA3">
      <w:pPr>
        <w:ind w:left="720"/>
        <w:rPr>
          <w:rFonts w:ascii="Times New Roman" w:hAnsi="Times New Roman" w:cs="Times New Roman"/>
        </w:rPr>
      </w:pPr>
      <w:r w:rsidRPr="00E00EA3">
        <w:rPr>
          <w:rFonts w:ascii="Times New Roman" w:hAnsi="Times New Roman" w:cs="Times New Roman"/>
        </w:rPr>
        <w:t xml:space="preserve">This is for the Pullman Porters who organized when people said they couldn’t. And carried the </w:t>
      </w:r>
      <w:r w:rsidRPr="00E00EA3">
        <w:rPr>
          <w:rFonts w:ascii="Times New Roman" w:hAnsi="Times New Roman" w:cs="Times New Roman"/>
          <w:i/>
        </w:rPr>
        <w:t xml:space="preserve">Pittsburgh Courier </w:t>
      </w:r>
      <w:r w:rsidRPr="00E00EA3">
        <w:rPr>
          <w:rFonts w:ascii="Times New Roman" w:hAnsi="Times New Roman" w:cs="Times New Roman"/>
        </w:rPr>
        <w:t xml:space="preserve">and the </w:t>
      </w:r>
      <w:r w:rsidRPr="00E00EA3">
        <w:rPr>
          <w:rFonts w:ascii="Times New Roman" w:hAnsi="Times New Roman" w:cs="Times New Roman"/>
          <w:i/>
        </w:rPr>
        <w:t>Chicago Defender</w:t>
      </w:r>
      <w:r w:rsidRPr="00E00EA3">
        <w:rPr>
          <w:rFonts w:ascii="Times New Roman" w:hAnsi="Times New Roman" w:cs="Times New Roman"/>
        </w:rPr>
        <w:t xml:space="preserve"> to the Black Americans in the South so they would know they were not alone. This is for the Pullman Porters who helped Thurgood Marshall go south and come back north to fight the fight that resulted in </w:t>
      </w:r>
      <w:r w:rsidRPr="00E00EA3">
        <w:rPr>
          <w:rFonts w:ascii="Times New Roman" w:hAnsi="Times New Roman" w:cs="Times New Roman"/>
          <w:i/>
        </w:rPr>
        <w:t xml:space="preserve">Brown v. Board of Education </w:t>
      </w:r>
      <w:r w:rsidRPr="00E00EA3">
        <w:rPr>
          <w:rFonts w:ascii="Times New Roman" w:hAnsi="Times New Roman" w:cs="Times New Roman"/>
        </w:rPr>
        <w:t xml:space="preserve">because even though Kansas is west and even though Topeka is the birthplace of Gwendolyn Brooks, who wrote the powerful “The Chicago </w:t>
      </w:r>
      <w:r w:rsidRPr="00E00EA3">
        <w:rPr>
          <w:rFonts w:ascii="Times New Roman" w:hAnsi="Times New Roman" w:cs="Times New Roman"/>
          <w:i/>
        </w:rPr>
        <w:t>Defender</w:t>
      </w:r>
      <w:r w:rsidRPr="00E00EA3">
        <w:rPr>
          <w:rFonts w:ascii="Times New Roman" w:hAnsi="Times New Roman" w:cs="Times New Roman"/>
        </w:rPr>
        <w:t xml:space="preserve"> Sends a Man to Little Rock,” it was the Pullman Porters who whispered to the traveling men both the Blues Men and the “Race” Men so that they both would know what was going on. This is for the Pullman Porters who smiled as if they were happy and laughed like they were tickled when some folks were around and who silently rejoiced in 1954 when the Supre</w:t>
      </w:r>
      <w:r w:rsidR="00D1449A" w:rsidRPr="00E00EA3">
        <w:rPr>
          <w:rFonts w:ascii="Times New Roman" w:hAnsi="Times New Roman" w:cs="Times New Roman"/>
        </w:rPr>
        <w:t>me Court announced its 9-0 decis</w:t>
      </w:r>
      <w:r w:rsidRPr="00E00EA3">
        <w:rPr>
          <w:rFonts w:ascii="Times New Roman" w:hAnsi="Times New Roman" w:cs="Times New Roman"/>
        </w:rPr>
        <w:t xml:space="preserve">ion that “separate is inherently unequal.” This is for the Pullman Porters who smiled and welcomed a fourteen-year-old boy onto their train in 1955. They noticed his slight limp that he tried to disguise with a doo-wop walk; they noticed his stutter and probably understood why his mother wanted him out of Chicago during the summer when school was out. Fourteen-year-old Black boys with limps and stutters are apt to try to prove themselves in dangerous ways when mothers aren’t around to look after them. So this is for the Pullman Porters who looked over that fourteen-year-old while the train rolled the reverse of the Blues </w:t>
      </w:r>
      <w:r w:rsidR="00D1449A" w:rsidRPr="00E00EA3">
        <w:rPr>
          <w:rFonts w:ascii="Times New Roman" w:hAnsi="Times New Roman" w:cs="Times New Roman"/>
        </w:rPr>
        <w:t>Highway</w:t>
      </w:r>
      <w:r w:rsidRPr="00E00EA3">
        <w:rPr>
          <w:rFonts w:ascii="Times New Roman" w:hAnsi="Times New Roman" w:cs="Times New Roman"/>
        </w:rPr>
        <w:t xml:space="preserve"> from Chicago to St. Louis to Memphis to Mississippi. This is for the men who kept him safe; and if Emmett Till had been able to stay on a train all summer he would have maybe grown a bit of a paunch, certainly lost his hair, probably have worn bifocals and bounced his grandchildren on his knee telling them about his summer riding the rails. But he had to get off the train. </w:t>
      </w:r>
      <w:proofErr w:type="gramStart"/>
      <w:r w:rsidRPr="00E00EA3">
        <w:rPr>
          <w:rFonts w:ascii="Times New Roman" w:hAnsi="Times New Roman" w:cs="Times New Roman"/>
        </w:rPr>
        <w:t>And ended up in Money, M</w:t>
      </w:r>
      <w:r w:rsidR="00D1449A" w:rsidRPr="00E00EA3">
        <w:rPr>
          <w:rFonts w:ascii="Times New Roman" w:hAnsi="Times New Roman" w:cs="Times New Roman"/>
        </w:rPr>
        <w:t>ississippi.</w:t>
      </w:r>
      <w:proofErr w:type="gramEnd"/>
      <w:r w:rsidR="00D1449A" w:rsidRPr="00E00EA3">
        <w:rPr>
          <w:rFonts w:ascii="Times New Roman" w:hAnsi="Times New Roman" w:cs="Times New Roman"/>
        </w:rPr>
        <w:t xml:space="preserve"> And was horribly, b</w:t>
      </w:r>
      <w:r w:rsidRPr="00E00EA3">
        <w:rPr>
          <w:rFonts w:ascii="Times New Roman" w:hAnsi="Times New Roman" w:cs="Times New Roman"/>
        </w:rPr>
        <w:t>r</w:t>
      </w:r>
      <w:r w:rsidR="00D1449A" w:rsidRPr="00E00EA3">
        <w:rPr>
          <w:rFonts w:ascii="Times New Roman" w:hAnsi="Times New Roman" w:cs="Times New Roman"/>
        </w:rPr>
        <w:t>u</w:t>
      </w:r>
      <w:r w:rsidRPr="00E00EA3">
        <w:rPr>
          <w:rFonts w:ascii="Times New Roman" w:hAnsi="Times New Roman" w:cs="Times New Roman"/>
        </w:rPr>
        <w:t>tally, inexcusably, and unacceptably murdered. This is for the Pullman Porters who, when the sheriff w</w:t>
      </w:r>
      <w:r w:rsidR="00D1449A" w:rsidRPr="00E00EA3">
        <w:rPr>
          <w:rFonts w:ascii="Times New Roman" w:hAnsi="Times New Roman" w:cs="Times New Roman"/>
        </w:rPr>
        <w:t>as trying to get the body secretly buried, go</w:t>
      </w:r>
      <w:r w:rsidRPr="00E00EA3">
        <w:rPr>
          <w:rFonts w:ascii="Times New Roman" w:hAnsi="Times New Roman" w:cs="Times New Roman"/>
        </w:rPr>
        <w:t xml:space="preserve">t Emmett’s </w:t>
      </w:r>
      <w:r w:rsidR="00D1449A" w:rsidRPr="00E00EA3">
        <w:rPr>
          <w:rFonts w:ascii="Times New Roman" w:hAnsi="Times New Roman" w:cs="Times New Roman"/>
        </w:rPr>
        <w:t>body on the northbound train, go</w:t>
      </w:r>
      <w:r w:rsidRPr="00E00EA3">
        <w:rPr>
          <w:rFonts w:ascii="Times New Roman" w:hAnsi="Times New Roman" w:cs="Times New Roman"/>
        </w:rPr>
        <w:t>t his body home to Chicago, where his mother said: I want the world to see what they did to my boy. And this is for all the mothers who cried. And this is for all the people</w:t>
      </w:r>
      <w:r w:rsidR="00D1449A" w:rsidRPr="00E00EA3">
        <w:rPr>
          <w:rFonts w:ascii="Times New Roman" w:hAnsi="Times New Roman" w:cs="Times New Roman"/>
        </w:rPr>
        <w:t xml:space="preserve"> who said Never a</w:t>
      </w:r>
      <w:r w:rsidRPr="00E00EA3">
        <w:rPr>
          <w:rFonts w:ascii="Times New Roman" w:hAnsi="Times New Roman" w:cs="Times New Roman"/>
        </w:rPr>
        <w:t>gain. And this is about Rosa Par</w:t>
      </w:r>
      <w:r w:rsidR="00D1449A" w:rsidRPr="00E00EA3">
        <w:rPr>
          <w:rFonts w:ascii="Times New Roman" w:hAnsi="Times New Roman" w:cs="Times New Roman"/>
        </w:rPr>
        <w:t xml:space="preserve">ks whose feet were not so </w:t>
      </w:r>
      <w:proofErr w:type="gramStart"/>
      <w:r w:rsidR="00D1449A" w:rsidRPr="00E00EA3">
        <w:rPr>
          <w:rFonts w:ascii="Times New Roman" w:hAnsi="Times New Roman" w:cs="Times New Roman"/>
        </w:rPr>
        <w:t>tired,</w:t>
      </w:r>
      <w:proofErr w:type="gramEnd"/>
      <w:r w:rsidRPr="00E00EA3">
        <w:rPr>
          <w:rFonts w:ascii="Times New Roman" w:hAnsi="Times New Roman" w:cs="Times New Roman"/>
        </w:rPr>
        <w:t xml:space="preserve"> it had been, after all, an ordinary day, until the bus driver gave her the opportunity to make history. This is about Mrs. Rosa Parks from Tuskegee, Alabama, who was also the field secretary of the NAACP. This is about the moment Rosa Parks shouldered her cross, put her worldly goods aside, was willing to sacrifice her life, so that that young man in Money, Mississippi, who had been so well protected by the Pullman Porters, would not have died in vain. When Mrs. Parks said “NO” a passionate movement was begun. No longer would there </w:t>
      </w:r>
      <w:r w:rsidR="00D1449A" w:rsidRPr="00E00EA3">
        <w:rPr>
          <w:rFonts w:ascii="Times New Roman" w:hAnsi="Times New Roman" w:cs="Times New Roman"/>
        </w:rPr>
        <w:t>b</w:t>
      </w:r>
      <w:r w:rsidRPr="00E00EA3">
        <w:rPr>
          <w:rFonts w:ascii="Times New Roman" w:hAnsi="Times New Roman" w:cs="Times New Roman"/>
        </w:rPr>
        <w:t>e a reliance on the law: there was a higher law. When Mrs. Parks brought that light of hers to expose the evil of the system the sun came and rested on her shoulders bringing the heat and the light of tr</w:t>
      </w:r>
      <w:r w:rsidR="00D1449A" w:rsidRPr="00E00EA3">
        <w:rPr>
          <w:rFonts w:ascii="Times New Roman" w:hAnsi="Times New Roman" w:cs="Times New Roman"/>
        </w:rPr>
        <w:t>uth. Others would follow. Mrs. P</w:t>
      </w:r>
      <w:r w:rsidRPr="00E00EA3">
        <w:rPr>
          <w:rFonts w:ascii="Times New Roman" w:hAnsi="Times New Roman" w:cs="Times New Roman"/>
        </w:rPr>
        <w:t xml:space="preserve">arks. Four young men in Greensboro, North Carolina, would also say No. Great </w:t>
      </w:r>
      <w:r w:rsidR="00D1449A" w:rsidRPr="00E00EA3">
        <w:rPr>
          <w:rFonts w:ascii="Times New Roman" w:hAnsi="Times New Roman" w:cs="Times New Roman"/>
        </w:rPr>
        <w:t>v</w:t>
      </w:r>
      <w:r w:rsidRPr="00E00EA3">
        <w:rPr>
          <w:rFonts w:ascii="Times New Roman" w:hAnsi="Times New Roman" w:cs="Times New Roman"/>
        </w:rPr>
        <w:t xml:space="preserve">oices would be raised </w:t>
      </w:r>
      <w:r w:rsidR="00D1449A" w:rsidRPr="00E00EA3">
        <w:rPr>
          <w:rFonts w:ascii="Times New Roman" w:hAnsi="Times New Roman" w:cs="Times New Roman"/>
        </w:rPr>
        <w:t>singing the</w:t>
      </w:r>
      <w:r w:rsidRPr="00E00EA3">
        <w:rPr>
          <w:rFonts w:ascii="Times New Roman" w:hAnsi="Times New Roman" w:cs="Times New Roman"/>
        </w:rPr>
        <w:t xml:space="preserve"> praises of God and exhorting us “to forgive those </w:t>
      </w:r>
      <w:r w:rsidR="00D1449A" w:rsidRPr="00E00EA3">
        <w:rPr>
          <w:rFonts w:ascii="Times New Roman" w:hAnsi="Times New Roman" w:cs="Times New Roman"/>
        </w:rPr>
        <w:t>who trespass against us.” But it</w:t>
      </w:r>
      <w:r w:rsidRPr="00E00EA3">
        <w:rPr>
          <w:rFonts w:ascii="Times New Roman" w:hAnsi="Times New Roman" w:cs="Times New Roman"/>
        </w:rPr>
        <w:t xml:space="preserve"> was the Pullman Porters who safely got Emmett to his granduncle and it was Mrs. Rosa Parks who could not stand that death. </w:t>
      </w:r>
      <w:proofErr w:type="gramStart"/>
      <w:r w:rsidRPr="00E00EA3">
        <w:rPr>
          <w:rFonts w:ascii="Times New Roman" w:hAnsi="Times New Roman" w:cs="Times New Roman"/>
        </w:rPr>
        <w:t>And in not being able to stand it.</w:t>
      </w:r>
      <w:proofErr w:type="gramEnd"/>
      <w:r w:rsidRPr="00E00EA3">
        <w:rPr>
          <w:rFonts w:ascii="Times New Roman" w:hAnsi="Times New Roman" w:cs="Times New Roman"/>
        </w:rPr>
        <w:t xml:space="preserve"> She sat back down. </w:t>
      </w:r>
    </w:p>
    <w:p w:rsidR="00E00EA3" w:rsidRPr="00E00EA3" w:rsidRDefault="00E00EA3">
      <w:pPr>
        <w:rPr>
          <w:rFonts w:ascii="Times New Roman" w:hAnsi="Times New Roman" w:cs="Times New Roman"/>
        </w:rPr>
      </w:pPr>
      <w:bookmarkStart w:id="0" w:name="_GoBack"/>
      <w:bookmarkEnd w:id="0"/>
    </w:p>
    <w:p w:rsidR="00E00EA3" w:rsidRPr="00E00EA3" w:rsidRDefault="00E00EA3">
      <w:pPr>
        <w:rPr>
          <w:rFonts w:ascii="Times New Roman" w:hAnsi="Times New Roman" w:cs="Times New Roman"/>
          <w:i/>
        </w:rPr>
      </w:pPr>
      <w:r w:rsidRPr="00E00EA3">
        <w:rPr>
          <w:rFonts w:ascii="Times New Roman" w:hAnsi="Times New Roman" w:cs="Times New Roman"/>
          <w:i/>
        </w:rPr>
        <w:t>Nikki Giovanni</w:t>
      </w:r>
    </w:p>
    <w:p w:rsidR="00FA6C4C" w:rsidRDefault="00FA6C4C" w:rsidP="00FA6C4C"/>
    <w:p w:rsidR="005357BF" w:rsidRDefault="005357BF" w:rsidP="00FA6C4C">
      <w:hyperlink r:id="rId5" w:history="1">
        <w:r w:rsidRPr="005807C2">
          <w:rPr>
            <w:rStyle w:val="Hyperlink"/>
          </w:rPr>
          <w:t>http://www.c-span.org/video/?179911-1/book-discussion-collected-poetry-nikki-giovanni</w:t>
        </w:r>
      </w:hyperlink>
    </w:p>
    <w:p w:rsidR="005357BF" w:rsidRDefault="005357BF" w:rsidP="00FA6C4C"/>
    <w:p w:rsidR="005357BF" w:rsidRDefault="005357BF" w:rsidP="00FA6C4C">
      <w:r>
        <w:t>10:55</w:t>
      </w:r>
    </w:p>
    <w:p w:rsidR="005357BF" w:rsidRDefault="005357BF" w:rsidP="00FA6C4C"/>
    <w:p w:rsidR="00FA6C4C" w:rsidRDefault="00FA6C4C" w:rsidP="00FA6C4C">
      <w:r>
        <w:t xml:space="preserve">GIOVANNI: That`s my poem for Rosa Parks, who I totally adore. I mean, I`ve always adored Ms. Parks, and I`m very honored to be the first recipient of the Rosa L. Parks Women of Courage Award. I told that story because the Rosa Parks experience comes directly out of the tragedy of Emmett Till. And Emmett Till came directly out of the Wright </w:t>
      </w:r>
      <w:proofErr w:type="gramStart"/>
      <w:r>
        <w:t>decision,</w:t>
      </w:r>
      <w:proofErr w:type="gramEnd"/>
      <w:r>
        <w:t xml:space="preserve"> the 9-0 decision of the Warren Court that separate is inherently unequal. This was Mississippi`s response, was to beat a 14-year-old boy to death. It`s a longer time than we actually are having together here, but you know, one of his eyes was missing and one was hanging just on his cheek, just by </w:t>
      </w:r>
      <w:proofErr w:type="gramStart"/>
      <w:r>
        <w:t>the ….There</w:t>
      </w:r>
      <w:proofErr w:type="gramEnd"/>
      <w:r>
        <w:t xml:space="preserve"> was a hole in his skull. I mean</w:t>
      </w:r>
      <w:proofErr w:type="gramStart"/>
      <w:r>
        <w:t>,</w:t>
      </w:r>
      <w:proofErr w:type="gramEnd"/>
      <w:r>
        <w:t xml:space="preserve"> it was a terrible, terrible case.</w:t>
      </w:r>
    </w:p>
    <w:p w:rsidR="00FA6C4C" w:rsidRDefault="00FA6C4C" w:rsidP="00FA6C4C"/>
    <w:p w:rsidR="00FA6C4C" w:rsidRDefault="00FA6C4C" w:rsidP="00FA6C4C">
      <w:r>
        <w:t>LAMB: What year?</w:t>
      </w:r>
    </w:p>
    <w:p w:rsidR="00FA6C4C" w:rsidRDefault="00FA6C4C" w:rsidP="00FA6C4C"/>
    <w:p w:rsidR="00FA6C4C" w:rsidRDefault="00FA6C4C" w:rsidP="00FA6C4C">
      <w:r>
        <w:t xml:space="preserve">GIOVANNI: 1955. It was August. The trial was in September. And as the defense of Bryant and Milam, who did indeed murder the young man, said, I`m sure that -- to the jury, which was an all-white, all-male jury at that time, as you know -- I`m sure that every drop of Anglo-Saxon blood in your bodies will let you free these men, which they did. They then they sold their story to William Bradford </w:t>
      </w:r>
      <w:proofErr w:type="spellStart"/>
      <w:r>
        <w:t>Huie</w:t>
      </w:r>
      <w:proofErr w:type="spellEnd"/>
      <w:r>
        <w:t xml:space="preserve"> at "Look" or "Life" -- I forget which one -- for, like, $4,000. But they did it. </w:t>
      </w:r>
    </w:p>
    <w:p w:rsidR="00FA6C4C" w:rsidRDefault="00FA6C4C" w:rsidP="00FA6C4C"/>
    <w:p w:rsidR="00FA6C4C" w:rsidRDefault="00FA6C4C" w:rsidP="00FA6C4C">
      <w:proofErr w:type="gramStart"/>
      <w:r>
        <w:t>Rosa Parks, as did the rest of the country -- because I remember seeing the pictures of Emmett.</w:t>
      </w:r>
      <w:proofErr w:type="gramEnd"/>
      <w:r>
        <w:t xml:space="preserve"> His mother opened the casket, and it was one of the really important things that happened. She just died last January. She opened the casket and said</w:t>
      </w:r>
      <w:proofErr w:type="gramStart"/>
      <w:r>
        <w:t>,</w:t>
      </w:r>
      <w:proofErr w:type="gramEnd"/>
      <w:r>
        <w:t xml:space="preserve"> I want the world to see what they did to my boy, because it was not her shame. People said that to her, you know? Mrs. -- she`s Mrs. Mobley. Mrs. Mobley, you know, weren`t you ashamed of the way that Emmett looked? And it was never her shame. It was the shame of the people who did it. </w:t>
      </w:r>
    </w:p>
    <w:p w:rsidR="00FA6C4C" w:rsidRDefault="00FA6C4C" w:rsidP="00FA6C4C"/>
    <w:p w:rsidR="00FA6C4C" w:rsidRDefault="00FA6C4C" w:rsidP="00FA6C4C">
      <w:r>
        <w:t xml:space="preserve">But Rosa Parks, of course, that following December -- and I`m sure I did not -- I`ve never asked Mrs. Parks. I know her, but I`ve never asked. But I`m sure when the whole thing happened that she said, you know, Lord, give me strength, if it comes to me. And of course, James Brady put her -- wanted to put her off the bus, and she said no. And you have to remember, Ms. Parks was sitting on the aisle, that there was someone else on the window. She got up and let him out, and I have no quarrel with him. I have no quarrel. But she got up and let him out and sat back down. That was December the 1st. People want to say, Oh, Rosa Parks’ feet were tired. Her feet were tired on </w:t>
      </w:r>
      <w:proofErr w:type="gramStart"/>
      <w:r>
        <w:t>November,</w:t>
      </w:r>
      <w:proofErr w:type="gramEnd"/>
      <w:r>
        <w:t xml:space="preserve"> you know, 30, too. And I`m sure her feet continued to be tired. </w:t>
      </w:r>
      <w:proofErr w:type="gramStart"/>
      <w:r>
        <w:t>But it wasn`t about tired feet.</w:t>
      </w:r>
      <w:proofErr w:type="gramEnd"/>
      <w:r>
        <w:t xml:space="preserve"> It was about her soul.</w:t>
      </w:r>
    </w:p>
    <w:p w:rsidR="00FA6C4C" w:rsidRDefault="00FA6C4C" w:rsidP="00FA6C4C"/>
    <w:p w:rsidR="00FA6C4C" w:rsidRDefault="00FA6C4C" w:rsidP="00FA6C4C">
      <w:r>
        <w:t>LAMB: Go back to the Emmett Till story. What`s the story about the railroad? Is that a true story?</w:t>
      </w:r>
    </w:p>
    <w:p w:rsidR="00FA6C4C" w:rsidRDefault="00FA6C4C" w:rsidP="00FA6C4C"/>
    <w:p w:rsidR="00FA6C4C" w:rsidRDefault="00FA6C4C" w:rsidP="00FA6C4C">
      <w:r>
        <w:t>GIOVANNI: Yes, I think that`s a true story.</w:t>
      </w:r>
    </w:p>
    <w:p w:rsidR="00FA6C4C" w:rsidRDefault="00FA6C4C" w:rsidP="00FA6C4C"/>
    <w:p w:rsidR="00FA6C4C" w:rsidRDefault="00FA6C4C" w:rsidP="00FA6C4C">
      <w:r>
        <w:t>LAMB: How did that work? I mean, getting the -- by the way, where was the casket open for people to see?</w:t>
      </w:r>
    </w:p>
    <w:p w:rsidR="00FA6C4C" w:rsidRDefault="00FA6C4C" w:rsidP="00FA6C4C">
      <w:r>
        <w:t xml:space="preserve">GIOVANNI: Oh, I`m sorry. </w:t>
      </w:r>
      <w:proofErr w:type="gramStart"/>
      <w:r>
        <w:t>I`m always assuming that people know these things.</w:t>
      </w:r>
      <w:proofErr w:type="gramEnd"/>
      <w:r>
        <w:t xml:space="preserve"> Emmett`s body was found in the Tallahatchie River, and the sheriff said to his mother, who had immediately gone to Mississippi, We don`t know who this is. We don`t even know if he`s black. But of course, they knew he was black because the sheriff sent the body to Century Funeral Home, which is over in Greenville...</w:t>
      </w:r>
    </w:p>
    <w:p w:rsidR="00FA6C4C" w:rsidRDefault="00FA6C4C" w:rsidP="00FA6C4C"/>
    <w:p w:rsidR="00FA6C4C" w:rsidRDefault="00FA6C4C" w:rsidP="00FA6C4C">
      <w:r>
        <w:t>LAMB: Mississippi?</w:t>
      </w:r>
    </w:p>
    <w:p w:rsidR="00FA6C4C" w:rsidRDefault="00FA6C4C" w:rsidP="00FA6C4C"/>
    <w:p w:rsidR="00FA6C4C" w:rsidRDefault="00FA6C4C" w:rsidP="00FA6C4C">
      <w:r>
        <w:t xml:space="preserve">GIOVANNI: Mississippi. This is all Mississippi. He was -- it was money. He was abducted for money. Actually, </w:t>
      </w:r>
      <w:proofErr w:type="spellStart"/>
      <w:r>
        <w:t>Mose</w:t>
      </w:r>
      <w:proofErr w:type="spellEnd"/>
      <w:r>
        <w:t xml:space="preserve"> lived just a little bit, I would say, like, two miles into the plantation, right? The body was -- they were taken -- he was taken to Milam`s barn, which is in Sunflower County, and beaten and thrown into the Tallahatchie with barbed wire around -- as the autopsy said, what was left of his neck.</w:t>
      </w:r>
    </w:p>
    <w:p w:rsidR="00FA6C4C" w:rsidRDefault="00FA6C4C" w:rsidP="00FA6C4C"/>
    <w:p w:rsidR="00FA6C4C" w:rsidRDefault="00FA6C4C" w:rsidP="00FA6C4C">
      <w:r>
        <w:t>LAMB: Why did they beat him?</w:t>
      </w:r>
    </w:p>
    <w:p w:rsidR="00FA6C4C" w:rsidRDefault="00FA6C4C" w:rsidP="00FA6C4C"/>
    <w:p w:rsidR="00FA6C4C" w:rsidRDefault="00FA6C4C" w:rsidP="00FA6C4C">
      <w:r>
        <w:t xml:space="preserve">GIOVANNI: They said he wolf-whistled at the wife of Bryant, at Carolyn Bryant. I don`t know why. I mean, why isn`t -- it`s never something -- there`s no reason to beat anybody like that, let alone a 14-year-old boy who was only 14 because he`d just turned 14 in July, right? And so what the sheriff wanted was the body buried in Mississippi because they wanted to say, </w:t>
      </w:r>
      <w:proofErr w:type="gramStart"/>
      <w:r>
        <w:t>We</w:t>
      </w:r>
      <w:proofErr w:type="gramEnd"/>
      <w:r>
        <w:t xml:space="preserve"> don`t know who this is. Emmett`s father is Louis Till, and he was Emmett Louis Till. But Louis had actually been hanged, as we found out later, in Germany. Eisenhower only killed two people. As general, he signed two death warrants, Sergeant -- Private </w:t>
      </w:r>
      <w:proofErr w:type="spellStart"/>
      <w:r>
        <w:t>Slovik</w:t>
      </w:r>
      <w:proofErr w:type="spellEnd"/>
      <w:r>
        <w:t xml:space="preserve"> and Louis Till, right? And these were, like, examples. </w:t>
      </w:r>
    </w:p>
    <w:p w:rsidR="00FA6C4C" w:rsidRDefault="00FA6C4C" w:rsidP="00FA6C4C"/>
    <w:p w:rsidR="00FA6C4C" w:rsidRDefault="00FA6C4C" w:rsidP="00FA6C4C">
      <w:r>
        <w:t xml:space="preserve">But the ring came back to Mamie, and Mamie had given it to Emmett. And he could wear it on his finger. And so the ring was on his finger. But of course, I`m a mother and I know that it didn`t take any -- it didn`t take a ring to show that this was her boy. She knew. She knew her son. </w:t>
      </w:r>
    </w:p>
    <w:p w:rsidR="00FA6C4C" w:rsidRDefault="00FA6C4C" w:rsidP="00FA6C4C"/>
    <w:p w:rsidR="00FA6C4C" w:rsidRDefault="00FA6C4C" w:rsidP="00FA6C4C">
      <w:r>
        <w:t>If the sheriff had been able to bury the body in Mississippi, we would not have had a case because they would have said, Well -- as the sheriff did indeed say to the national news -- you know</w:t>
      </w:r>
      <w:proofErr w:type="gramStart"/>
      <w:r>
        <w:t>,</w:t>
      </w:r>
      <w:proofErr w:type="gramEnd"/>
      <w:r>
        <w:t xml:space="preserve"> I was not there. I was a child. I was born in `43. This is `54. But the sheriff did say, you know, </w:t>
      </w:r>
      <w:proofErr w:type="gramStart"/>
      <w:r>
        <w:t>Oh</w:t>
      </w:r>
      <w:proofErr w:type="gramEnd"/>
      <w:r>
        <w:t xml:space="preserve">, that boy is in Detroit laughing at us because he was trying to say this was a hoax by the NAACP. It was no hoax. This was the -- so he wanted the body buried. </w:t>
      </w:r>
    </w:p>
    <w:p w:rsidR="00FA6C4C" w:rsidRDefault="00FA6C4C" w:rsidP="00FA6C4C"/>
    <w:p w:rsidR="00FA6C4C" w:rsidRDefault="00FA6C4C" w:rsidP="00FA6C4C">
      <w:r>
        <w:t>Mamie wanted the body in Detroit. The Pullman porters wanted to do what she wanted. And so Century Funeral Home -- and you can go -- you can see it right now. I mean</w:t>
      </w:r>
      <w:proofErr w:type="gramStart"/>
      <w:r>
        <w:t>,</w:t>
      </w:r>
      <w:proofErr w:type="gramEnd"/>
      <w:r>
        <w:t xml:space="preserve"> I was there three years ago. Century Funeral Home is about 1,000 yards from the railroad tracks. And so when the northbound train came through, they stopped and they got the body. And they put the body on. Now, they had a lock on the body, and Mississippi had locked to say Do not open. So when they got to Chicago, Mamie was there and she said, </w:t>
      </w:r>
      <w:proofErr w:type="gramStart"/>
      <w:r>
        <w:t>Open</w:t>
      </w:r>
      <w:proofErr w:type="gramEnd"/>
      <w:r>
        <w:t xml:space="preserve"> it. And the -- she received it -- there was a funeral home and I really -- I`m sorry to forget the name -- who received -- they said, Well, it says -- it has an official seal, and it`s bad enough that they got it here, but we`re not going to open</w:t>
      </w:r>
      <w:r w:rsidR="005357BF">
        <w:t xml:space="preserve"> it</w:t>
      </w:r>
      <w:r>
        <w:t xml:space="preserve">. She said, yes. If you can`t open it, I can. This was my boy. And so she opened it, and she looked at the body because -- it`s unimaginable to me, just unimaginable. </w:t>
      </w:r>
    </w:p>
    <w:p w:rsidR="00FA6C4C" w:rsidRDefault="00FA6C4C" w:rsidP="00FA6C4C"/>
    <w:p w:rsidR="00FA6C4C" w:rsidRDefault="00FA6C4C" w:rsidP="00FA6C4C">
      <w:r>
        <w:t xml:space="preserve">But they asked her, </w:t>
      </w:r>
      <w:proofErr w:type="gramStart"/>
      <w:r>
        <w:t>Would</w:t>
      </w:r>
      <w:proofErr w:type="gramEnd"/>
      <w:r>
        <w:t xml:space="preserve"> you like for us to fix him up? And she said, No. You know, they did put a suit on him. You`ve seen the -- well, I don`t know if you`ve seen the pictures. They put a jacket on, a tie. But you know, he was bloated. </w:t>
      </w:r>
      <w:proofErr w:type="gramStart"/>
      <w:r>
        <w:t>I mean, it was terrible.</w:t>
      </w:r>
      <w:proofErr w:type="gramEnd"/>
      <w:r>
        <w:t xml:space="preserve"> And she opened it in Chicago. They lived in Chicago. And of course, up until the March on Washington, that was the biggest Civil Rights movement because some 400,000 people saw that body. She left him lying in state, and people were fainting. </w:t>
      </w:r>
      <w:proofErr w:type="spellStart"/>
      <w:r>
        <w:t>Mahalia</w:t>
      </w:r>
      <w:proofErr w:type="spellEnd"/>
      <w:r>
        <w:t xml:space="preserve"> Jackson sang at the funeral.</w:t>
      </w:r>
    </w:p>
    <w:p w:rsidR="00FA6C4C" w:rsidRDefault="00FA6C4C" w:rsidP="00FA6C4C"/>
    <w:p w:rsidR="00FA6C4C" w:rsidRDefault="00FA6C4C" w:rsidP="00FA6C4C">
      <w:r>
        <w:t>It was a galvanizing event because my generation, which -- as I say, I was born in `43 and this was `54, so Emmett was not that much older. He`s just a little bit older than we are. And my generation became the Civil Rights generation in large part because</w:t>
      </w:r>
      <w:r w:rsidR="005357BF">
        <w:t>,</w:t>
      </w:r>
      <w:r>
        <w:t xml:space="preserve"> whether we were conscious of it or not, having seen what happened to him, we knew it could happen to us.</w:t>
      </w:r>
    </w:p>
    <w:p w:rsidR="00FA6C4C" w:rsidRDefault="00FA6C4C" w:rsidP="00FA6C4C"/>
    <w:p w:rsidR="00FA6C4C" w:rsidRDefault="00FA6C4C" w:rsidP="00FA6C4C">
      <w:r>
        <w:t xml:space="preserve">And I`m a Tennessean by birth, so there`s no way that you could say to yourself, Oh, this was a Mack Parker or this was some other -- you know, this was some rape -- you know how everything is rape, rape, rape. There`s no way. He`s a 14-year-old boy. And we knew if they would do this to Emmett, they would do it to us. So Mississippi had to change. But in order to change Mississippi, the United States -- and you`re going to get a direct -- again, from Rosa Parks, you`re going to get the sit-ins because you get North Carolina A&amp;T students, the four young men, February the 1st, 1960, right? You`re going to get, of course, the response of the South blowing up the four little girls in Birmingham. </w:t>
      </w:r>
    </w:p>
    <w:p w:rsidR="00FA6C4C" w:rsidRDefault="00FA6C4C" w:rsidP="00FA6C4C"/>
    <w:p w:rsidR="00FA6C4C" w:rsidRDefault="00FA6C4C" w:rsidP="00FA6C4C">
      <w:proofErr w:type="gramStart"/>
      <w:r>
        <w:t>But we didn`t stop.</w:t>
      </w:r>
      <w:proofErr w:type="gramEnd"/>
      <w:r>
        <w:t xml:space="preserve"> And we moved from there -- you know, you`re back into Mississippi in `64, </w:t>
      </w:r>
      <w:proofErr w:type="spellStart"/>
      <w:r>
        <w:t>Schwerner</w:t>
      </w:r>
      <w:proofErr w:type="spellEnd"/>
      <w:r>
        <w:t>, Chaney and Goodman, which, again, galvanized the nation. So this is not a chronology of the Civil Rights movement. I`m just saying Emmett Till is clearly one of the really important -- because Emmett Till was the response to Brown. I dare say without the Brown decision, had the same things occurred, Bryant and Milam would not have felt compelled to make an example of this child.</w:t>
      </w:r>
    </w:p>
    <w:p w:rsidR="00FA6C4C" w:rsidRDefault="00FA6C4C" w:rsidP="00FA6C4C"/>
    <w:p w:rsidR="00FA6C4C" w:rsidRPr="00FA6C4C" w:rsidRDefault="00FA6C4C" w:rsidP="00FA6C4C">
      <w:r>
        <w:t xml:space="preserve">Via C-SPAN </w:t>
      </w:r>
      <w:proofErr w:type="spellStart"/>
      <w:r>
        <w:t>Booknotes</w:t>
      </w:r>
      <w:proofErr w:type="spellEnd"/>
    </w:p>
    <w:sectPr w:rsidR="00FA6C4C" w:rsidRPr="00FA6C4C" w:rsidSect="00E00E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Narrow Bold">
    <w:panose1 w:val="020B0706020202030204"/>
    <w:charset w:val="00"/>
    <w:family w:val="auto"/>
    <w:pitch w:val="variable"/>
    <w:sig w:usb0="00000287" w:usb1="000008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C4C"/>
    <w:rsid w:val="002E300A"/>
    <w:rsid w:val="005357BF"/>
    <w:rsid w:val="00D1449A"/>
    <w:rsid w:val="00E00EA3"/>
    <w:rsid w:val="00FA6C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1637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57B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57B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95253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c-span.org/video/?179911-1/book-discussion-collected-poetry-nikki-giovanni"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1783</Words>
  <Characters>10169</Characters>
  <Application>Microsoft Macintosh Word</Application>
  <DocSecurity>0</DocSecurity>
  <Lines>84</Lines>
  <Paragraphs>23</Paragraphs>
  <ScaleCrop>false</ScaleCrop>
  <Company>Durham Public Schools</Company>
  <LinksUpToDate>false</LinksUpToDate>
  <CharactersWithSpaces>11929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dcterms:created xsi:type="dcterms:W3CDTF">2015-03-07T19:01:00Z</dcterms:created>
  <dcterms:modified xsi:type="dcterms:W3CDTF">2015-03-07T20:34:00Z</dcterms:modified>
</cp:coreProperties>
</file>