
<file path=[Content_Types].xml><?xml version="1.0" encoding="utf-8"?>
<Types xmlns="http://schemas.openxmlformats.org/package/2006/content-types">
  <Default Extension="xml" ContentType="application/xml"/>
  <Default Extension="jpeg" ContentType="image/jpeg"/>
  <Default Extension="png" ContentType="image/png"/>
  <Default Extension="wdp" ContentType="image/vnd.ms-photo"/>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4FA" w:rsidRDefault="001B44FA" w:rsidP="001B44FA">
      <w:pPr>
        <w:spacing w:line="240" w:lineRule="auto"/>
        <w:contextualSpacing/>
        <w:jc w:val="center"/>
        <w:rPr>
          <w:rFonts w:ascii="Cambria" w:hAnsi="Cambria"/>
          <w:b/>
          <w:bCs/>
        </w:rPr>
      </w:pPr>
      <w:r w:rsidRPr="00BD434B">
        <w:rPr>
          <w:rFonts w:ascii="Cambria" w:hAnsi="Cambria"/>
          <w:b/>
          <w:bCs/>
        </w:rPr>
        <w:t>What Led to the Selma Marches?</w:t>
      </w:r>
      <w:r>
        <w:rPr>
          <w:rFonts w:ascii="Cambria" w:hAnsi="Cambria"/>
          <w:b/>
          <w:bCs/>
        </w:rPr>
        <w:t xml:space="preserve"> </w:t>
      </w:r>
    </w:p>
    <w:p w:rsidR="001B44FA" w:rsidRDefault="001B44FA" w:rsidP="001B44FA">
      <w:pPr>
        <w:spacing w:line="240" w:lineRule="auto"/>
        <w:contextualSpacing/>
        <w:jc w:val="center"/>
        <w:rPr>
          <w:rFonts w:ascii="Cambria" w:hAnsi="Cambria"/>
          <w:b/>
          <w:bCs/>
        </w:rPr>
      </w:pPr>
    </w:p>
    <w:p w:rsidR="001B44FA" w:rsidRDefault="001B44FA" w:rsidP="001B44FA">
      <w:pPr>
        <w:spacing w:line="240" w:lineRule="auto"/>
        <w:ind w:firstLine="720"/>
        <w:contextualSpacing/>
        <w:rPr>
          <w:rFonts w:ascii="Cambria" w:hAnsi="Cambria"/>
        </w:rPr>
      </w:pPr>
      <w:r>
        <w:rPr>
          <w:noProof/>
        </w:rPr>
        <mc:AlternateContent>
          <mc:Choice Requires="wps">
            <w:drawing>
              <wp:anchor distT="0" distB="0" distL="114300" distR="114300" simplePos="0" relativeHeight="251660288" behindDoc="0" locked="0" layoutInCell="1" allowOverlap="1" wp14:anchorId="67E0BE31" wp14:editId="33ED47FA">
                <wp:simplePos x="0" y="0"/>
                <wp:positionH relativeFrom="column">
                  <wp:posOffset>4381500</wp:posOffset>
                </wp:positionH>
                <wp:positionV relativeFrom="paragraph">
                  <wp:posOffset>1750695</wp:posOffset>
                </wp:positionV>
                <wp:extent cx="2466975" cy="260985"/>
                <wp:effectExtent l="0" t="0" r="0" b="0"/>
                <wp:wrapThrough wrapText="bothSides">
                  <wp:wrapPolygon edited="0">
                    <wp:start x="0" y="0"/>
                    <wp:lineTo x="0" y="21600"/>
                    <wp:lineTo x="21600" y="21600"/>
                    <wp:lineTo x="21600" y="0"/>
                  </wp:wrapPolygon>
                </wp:wrapThrough>
                <wp:docPr id="2" name="Text Box 2"/>
                <wp:cNvGraphicFramePr/>
                <a:graphic xmlns:a="http://schemas.openxmlformats.org/drawingml/2006/main">
                  <a:graphicData uri="http://schemas.microsoft.com/office/word/2010/wordprocessingShape">
                    <wps:wsp>
                      <wps:cNvSpPr txBox="1"/>
                      <wps:spPr>
                        <a:xfrm>
                          <a:off x="0" y="0"/>
                          <a:ext cx="2466975" cy="260985"/>
                        </a:xfrm>
                        <a:prstGeom prst="rect">
                          <a:avLst/>
                        </a:prstGeom>
                        <a:solidFill>
                          <a:prstClr val="white"/>
                        </a:solidFill>
                        <a:ln>
                          <a:noFill/>
                        </a:ln>
                        <a:effectLst/>
                      </wps:spPr>
                      <wps:txbx>
                        <w:txbxContent>
                          <w:p w:rsidR="001B44FA" w:rsidRPr="00BD434B" w:rsidRDefault="001B44FA" w:rsidP="001B44FA">
                            <w:pPr>
                              <w:pStyle w:val="Caption"/>
                              <w:jc w:val="center"/>
                              <w:rPr>
                                <w:rFonts w:ascii="Cambria" w:hAnsi="Cambria"/>
                                <w:color w:val="auto"/>
                              </w:rPr>
                            </w:pPr>
                            <w:r>
                              <w:rPr>
                                <w:color w:val="auto"/>
                              </w:rPr>
                              <w:t xml:space="preserve">Younger </w:t>
                            </w:r>
                            <w:r w:rsidRPr="00BD434B">
                              <w:rPr>
                                <w:color w:val="auto"/>
                              </w:rPr>
                              <w:t>Jimmie Lee Jackson pictured above.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345pt;margin-top:137.85pt;width:194.25pt;height:20.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" stroked="f">
                <v:textbox style="mso-fit-shape-to-text:t" inset="0,0,0,0">
                  <w:txbxContent>
                    <w:p w:rsidR="001B44FA" w:rsidRPr="00BD434B" w:rsidRDefault="001B44FA" w:rsidP="001B44FA">
                      <w:pPr>
                        <w:pStyle w:val="Caption"/>
                        <w:jc w:val="center"/>
                        <w:rPr>
                          <w:rFonts w:ascii="Cambria" w:hAnsi="Cambria"/>
                          <w:color w:val="auto"/>
                        </w:rPr>
                      </w:pPr>
                      <w:r>
                        <w:rPr>
                          <w:color w:val="auto"/>
                        </w:rPr>
                        <w:t xml:space="preserve">Younger </w:t>
                      </w:r>
                      <w:r w:rsidRPr="00BD434B">
                        <w:rPr>
                          <w:color w:val="auto"/>
                        </w:rPr>
                        <w:t>Jimmie Lee Jackson pictured above.</w:t>
                      </w:r>
                    </w:p>
                  </w:txbxContent>
                </v:textbox>
                <w10:wrap type="through"/>
              </v:shape>
            </w:pict>
          </mc:Fallback>
        </mc:AlternateContent>
      </w:r>
      <w:r w:rsidRPr="00BD434B">
        <w:rPr>
          <w:rFonts w:ascii="Cambria" w:hAnsi="Cambria"/>
          <w:noProof/>
        </w:rPr>
        <w:drawing>
          <wp:anchor distT="0" distB="0" distL="114300" distR="114300" simplePos="0" relativeHeight="251659264" behindDoc="0" locked="0" layoutInCell="1" allowOverlap="1" wp14:anchorId="30EF040F" wp14:editId="5C7B7CCD">
            <wp:simplePos x="0" y="0"/>
            <wp:positionH relativeFrom="margin">
              <wp:align>right</wp:align>
            </wp:positionH>
            <wp:positionV relativeFrom="paragraph">
              <wp:posOffset>62865</wp:posOffset>
            </wp:positionV>
            <wp:extent cx="2466975" cy="1630680"/>
            <wp:effectExtent l="0" t="0" r="9525" b="7620"/>
            <wp:wrapThrough wrapText="bothSides">
              <wp:wrapPolygon edited="0">
                <wp:start x="0" y="0"/>
                <wp:lineTo x="0" y="21449"/>
                <wp:lineTo x="21517" y="21449"/>
                <wp:lineTo x="21517" y="0"/>
                <wp:lineTo x="0" y="0"/>
              </wp:wrapPolygon>
            </wp:wrapThrough>
            <wp:docPr id="1" name="Picture 1" descr="https://briscoesblog.files.wordpress.com/2014/02/selma_march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briscoesblog.files.wordpress.com/2014/02/selma_march_10.jpg"/>
                    <pic:cNvPicPr>
                      <a:picLocks noChangeAspect="1" noChangeArrowheads="1"/>
                    </pic:cNvPicPr>
                  </pic:nvPicPr>
                  <pic:blipFill>
                    <a:blip r:embed="rId7" cstate="print">
                      <a:extLst>
                        <a:ext uri="{BEBA8EAE-BF5A-486C-A8C5-ECC9F3942E4B}">
                          <a14:imgProps xmlns:a14="http://schemas.microsoft.com/office/drawing/2010/main">
                            <a14:imgLayer r:embed="rId8">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466975" cy="1630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D434B">
        <w:rPr>
          <w:rFonts w:ascii="Cambria" w:hAnsi="Cambria"/>
        </w:rPr>
        <w:t>Born in Alabama in 1938, Jimmie Lee Jackson became part of the Civil Rights Movement as a young man. After participating in a peaceful protest in Alabama in February 1965, he was shot by a state trooper. He died a few days later. His death inspired a voting rights march; the violence at that protest—known as "Bloody Sunday"—made more Americans favor civil rights, and made it possible to pass 1965's Voting Rights Act.</w:t>
      </w:r>
      <w:r>
        <w:rPr>
          <w:rFonts w:ascii="Cambria" w:hAnsi="Cambria"/>
        </w:rPr>
        <w:t xml:space="preserve"> </w:t>
      </w:r>
    </w:p>
    <w:p w:rsidR="001B44FA" w:rsidRDefault="001B44FA" w:rsidP="001B44FA">
      <w:pPr>
        <w:spacing w:line="240" w:lineRule="auto"/>
        <w:contextualSpacing/>
        <w:rPr>
          <w:rFonts w:ascii="Cambria" w:hAnsi="Cambria"/>
        </w:rPr>
      </w:pPr>
    </w:p>
    <w:p w:rsidR="001B44FA" w:rsidRPr="00BD434B" w:rsidRDefault="001B44FA" w:rsidP="001B44FA">
      <w:pPr>
        <w:spacing w:line="240" w:lineRule="auto"/>
        <w:ind w:firstLine="720"/>
        <w:contextualSpacing/>
        <w:rPr>
          <w:rFonts w:ascii="Cambria" w:hAnsi="Cambria"/>
        </w:rPr>
      </w:pPr>
      <w:r w:rsidRPr="00BD434B">
        <w:rPr>
          <w:rFonts w:ascii="Cambria" w:hAnsi="Cambria"/>
        </w:rPr>
        <w:t>On December 16, 1938, Jimmie Lee Jackson was born in Marion, Alabama, a small town located near Selma. After fighting in the Vietnam War and spending time in Indiana, he returned to his hometown. There, he made about $6 a day as a laborer and woodcutter.</w:t>
      </w:r>
    </w:p>
    <w:p w:rsidR="001B44FA" w:rsidRDefault="001B44FA" w:rsidP="001B44FA">
      <w:pPr>
        <w:spacing w:line="240" w:lineRule="auto"/>
        <w:contextualSpacing/>
        <w:rPr>
          <w:rFonts w:ascii="Cambria" w:hAnsi="Cambria"/>
        </w:rPr>
      </w:pPr>
    </w:p>
    <w:p w:rsidR="001B44FA" w:rsidRDefault="001B44FA" w:rsidP="001B44FA">
      <w:pPr>
        <w:spacing w:line="240" w:lineRule="auto"/>
        <w:ind w:firstLine="720"/>
        <w:contextualSpacing/>
        <w:rPr>
          <w:rFonts w:ascii="Cambria" w:hAnsi="Cambria"/>
        </w:rPr>
      </w:pPr>
      <w:r w:rsidRPr="00BD434B">
        <w:rPr>
          <w:rFonts w:ascii="Cambria" w:hAnsi="Cambria"/>
        </w:rPr>
        <w:t>Jackson became a church deacon—the youngest one at his Baptist church—and fathered a daughter. Inspired by the Civil Rights Movement, he also tried to vote for the first time in his life. He made several attempts to register as a voter, but never got past the many hurdles that had been set up to keep African Americans from casting ballots.</w:t>
      </w:r>
    </w:p>
    <w:p w:rsidR="001B44FA" w:rsidRDefault="001B44FA" w:rsidP="001B44FA">
      <w:pPr>
        <w:spacing w:line="240" w:lineRule="auto"/>
        <w:contextualSpacing/>
        <w:rPr>
          <w:rFonts w:ascii="Cambria" w:hAnsi="Cambria"/>
        </w:rPr>
      </w:pPr>
    </w:p>
    <w:p w:rsidR="001B44FA" w:rsidRDefault="001B44FA" w:rsidP="001B44FA">
      <w:pPr>
        <w:spacing w:line="240" w:lineRule="auto"/>
        <w:ind w:firstLine="720"/>
        <w:contextualSpacing/>
        <w:rPr>
          <w:rFonts w:ascii="Cambria" w:hAnsi="Cambria"/>
        </w:rPr>
      </w:pPr>
      <w:r>
        <w:rPr>
          <w:noProof/>
        </w:rPr>
        <mc:AlternateContent>
          <mc:Choice Requires="wps">
            <w:drawing>
              <wp:anchor distT="0" distB="0" distL="114300" distR="114300" simplePos="0" relativeHeight="251664384" behindDoc="0" locked="0" layoutInCell="1" allowOverlap="1" wp14:anchorId="086FBE03" wp14:editId="41D91E08">
                <wp:simplePos x="0" y="0"/>
                <wp:positionH relativeFrom="column">
                  <wp:posOffset>0</wp:posOffset>
                </wp:positionH>
                <wp:positionV relativeFrom="paragraph">
                  <wp:posOffset>1471930</wp:posOffset>
                </wp:positionV>
                <wp:extent cx="2136140" cy="260985"/>
                <wp:effectExtent l="0" t="0" r="0" b="0"/>
                <wp:wrapThrough wrapText="bothSides">
                  <wp:wrapPolygon edited="0">
                    <wp:start x="0" y="0"/>
                    <wp:lineTo x="0" y="21600"/>
                    <wp:lineTo x="21600" y="21600"/>
                    <wp:lineTo x="21600" y="0"/>
                  </wp:wrapPolygon>
                </wp:wrapThrough>
                <wp:docPr id="6" name="Text Box 6"/>
                <wp:cNvGraphicFramePr/>
                <a:graphic xmlns:a="http://schemas.openxmlformats.org/drawingml/2006/main">
                  <a:graphicData uri="http://schemas.microsoft.com/office/word/2010/wordprocessingShape">
                    <wps:wsp>
                      <wps:cNvSpPr txBox="1"/>
                      <wps:spPr>
                        <a:xfrm>
                          <a:off x="0" y="0"/>
                          <a:ext cx="2136140" cy="260985"/>
                        </a:xfrm>
                        <a:prstGeom prst="rect">
                          <a:avLst/>
                        </a:prstGeom>
                        <a:solidFill>
                          <a:prstClr val="white"/>
                        </a:solidFill>
                        <a:ln>
                          <a:noFill/>
                        </a:ln>
                        <a:effectLst/>
                      </wps:spPr>
                      <wps:txbx>
                        <w:txbxContent>
                          <w:p w:rsidR="001B44FA" w:rsidRPr="007928F4" w:rsidRDefault="001B44FA" w:rsidP="001B44FA">
                            <w:pPr>
                              <w:pStyle w:val="Caption"/>
                              <w:jc w:val="center"/>
                              <w:rPr>
                                <w:rFonts w:ascii="Cambria" w:hAnsi="Cambria"/>
                                <w:color w:val="auto"/>
                              </w:rPr>
                            </w:pPr>
                            <w:r w:rsidRPr="007928F4">
                              <w:rPr>
                                <w:color w:val="auto"/>
                              </w:rPr>
                              <w:t>Selma March to Montgomery pictured above.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6" o:spid="_x0000_s1027" type="#_x0000_t202" style="position:absolute;left:0;text-align:left;margin-left:0;margin-top:115.9pt;width:168.2pt;height:20.5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" stroked="f">
                <v:textbox style="mso-fit-shape-to-text:t" inset="0,0,0,0">
                  <w:txbxContent>
                    <w:p w:rsidR="001B44FA" w:rsidRPr="007928F4" w:rsidRDefault="001B44FA" w:rsidP="001B44FA">
                      <w:pPr>
                        <w:pStyle w:val="Caption"/>
                        <w:jc w:val="center"/>
                        <w:rPr>
                          <w:rFonts w:ascii="Cambria" w:hAnsi="Cambria"/>
                          <w:color w:val="auto"/>
                        </w:rPr>
                      </w:pPr>
                      <w:r w:rsidRPr="007928F4">
                        <w:rPr>
                          <w:color w:val="auto"/>
                        </w:rPr>
                        <w:t>Selma March to Montgomery pictured above.</w:t>
                      </w:r>
                    </w:p>
                  </w:txbxContent>
                </v:textbox>
                <w10:wrap type="through"/>
              </v:shape>
            </w:pict>
          </mc:Fallback>
        </mc:AlternateContent>
      </w:r>
      <w:r w:rsidRPr="008A1EDE">
        <w:rPr>
          <w:rFonts w:ascii="Cambria" w:hAnsi="Cambria"/>
          <w:noProof/>
        </w:rPr>
        <w:drawing>
          <wp:anchor distT="0" distB="0" distL="114300" distR="114300" simplePos="0" relativeHeight="251663360" behindDoc="0" locked="0" layoutInCell="1" allowOverlap="1" wp14:anchorId="4161E170" wp14:editId="631258EE">
            <wp:simplePos x="0" y="0"/>
            <wp:positionH relativeFrom="margin">
              <wp:posOffset>0</wp:posOffset>
            </wp:positionH>
            <wp:positionV relativeFrom="paragraph">
              <wp:posOffset>15240</wp:posOffset>
            </wp:positionV>
            <wp:extent cx="2136140" cy="1399540"/>
            <wp:effectExtent l="0" t="0" r="0" b="0"/>
            <wp:wrapThrough wrapText="bothSides">
              <wp:wrapPolygon edited="0">
                <wp:start x="0" y="0"/>
                <wp:lineTo x="0" y="21169"/>
                <wp:lineTo x="21382" y="21169"/>
                <wp:lineTo x="21382"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orbisimages.com/images/Corbis-BE026094.jpg?size=67&amp;uid=31df3230-2916-409b-b0d8-48ecc741f0c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136140" cy="1399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D434B">
        <w:rPr>
          <w:rFonts w:ascii="Cambria" w:hAnsi="Cambria"/>
        </w:rPr>
        <w:t xml:space="preserve">On February 18, 1965, Jackson took part in a peaceful night march in Marion, held to protest the arrest of James Orange, a field secretary for the Southern Christian Leadership Conference. However, </w:t>
      </w:r>
      <w:proofErr w:type="gramStart"/>
      <w:r w:rsidRPr="00BD434B">
        <w:rPr>
          <w:rFonts w:ascii="Cambria" w:hAnsi="Cambria"/>
        </w:rPr>
        <w:t>even nonviolent demonstrations were opposed by the segregationists who held power in Alabama</w:t>
      </w:r>
      <w:proofErr w:type="gramEnd"/>
      <w:r w:rsidRPr="00BD434B">
        <w:rPr>
          <w:rFonts w:ascii="Cambria" w:hAnsi="Cambria"/>
        </w:rPr>
        <w:t>. That night, the town's streetlights were turned off; under the cover of darkness, police and state troopers attacked the protesters with clubs, sending them fleeing in different directions.</w:t>
      </w:r>
    </w:p>
    <w:p w:rsidR="001B44FA" w:rsidRDefault="001B44FA" w:rsidP="001B44FA">
      <w:pPr>
        <w:spacing w:line="240" w:lineRule="auto"/>
        <w:contextualSpacing/>
        <w:rPr>
          <w:rFonts w:ascii="Cambria" w:hAnsi="Cambria"/>
        </w:rPr>
      </w:pPr>
    </w:p>
    <w:p w:rsidR="001B44FA" w:rsidRDefault="001B44FA" w:rsidP="001B44FA">
      <w:pPr>
        <w:spacing w:line="240" w:lineRule="auto"/>
        <w:ind w:firstLine="720"/>
        <w:contextualSpacing/>
        <w:rPr>
          <w:rFonts w:ascii="Cambria" w:hAnsi="Cambria"/>
        </w:rPr>
      </w:pPr>
      <w:r w:rsidRPr="00BD434B">
        <w:rPr>
          <w:rFonts w:ascii="Cambria" w:hAnsi="Cambria"/>
        </w:rPr>
        <w:t xml:space="preserve">Still pursued by officers, Jackson and other demonstrators went into a restaurant called Mack's Café. There, Jackson was shot in the stomach by James </w:t>
      </w:r>
      <w:proofErr w:type="spellStart"/>
      <w:r w:rsidRPr="00BD434B">
        <w:rPr>
          <w:rFonts w:ascii="Cambria" w:hAnsi="Cambria"/>
        </w:rPr>
        <w:t>Bonard</w:t>
      </w:r>
      <w:proofErr w:type="spellEnd"/>
      <w:r w:rsidRPr="00BD434B">
        <w:rPr>
          <w:rFonts w:ascii="Cambria" w:hAnsi="Cambria"/>
        </w:rPr>
        <w:t xml:space="preserve"> Fowler, a state trooper. Witnesses recounted that Jackson had been protecting his mother and 82-year-old grandfather from the troopers. Fowler claimed he had been acting in self-defense, trying to keep Jackson from grabbing his gun.</w:t>
      </w:r>
    </w:p>
    <w:p w:rsidR="001B44FA" w:rsidRPr="00BD434B" w:rsidRDefault="001B44FA" w:rsidP="001B44FA">
      <w:pPr>
        <w:spacing w:line="240" w:lineRule="auto"/>
        <w:contextualSpacing/>
        <w:rPr>
          <w:rFonts w:ascii="Cambria" w:hAnsi="Cambria"/>
        </w:rPr>
      </w:pPr>
    </w:p>
    <w:p w:rsidR="001B44FA" w:rsidRPr="00BD434B" w:rsidRDefault="001B44FA" w:rsidP="001B44FA">
      <w:pPr>
        <w:spacing w:line="240" w:lineRule="auto"/>
        <w:ind w:firstLine="720"/>
        <w:contextualSpacing/>
        <w:rPr>
          <w:rFonts w:ascii="Cambria" w:hAnsi="Cambria"/>
        </w:rPr>
      </w:pPr>
      <w:r>
        <w:rPr>
          <w:noProof/>
        </w:rPr>
        <w:drawing>
          <wp:anchor distT="0" distB="0" distL="114300" distR="114300" simplePos="0" relativeHeight="251661312" behindDoc="0" locked="0" layoutInCell="1" allowOverlap="1" wp14:anchorId="51EA9B18" wp14:editId="304CD27E">
            <wp:simplePos x="0" y="0"/>
            <wp:positionH relativeFrom="page">
              <wp:posOffset>5114925</wp:posOffset>
            </wp:positionH>
            <wp:positionV relativeFrom="paragraph">
              <wp:posOffset>132715</wp:posOffset>
            </wp:positionV>
            <wp:extent cx="2552700" cy="1858010"/>
            <wp:effectExtent l="0" t="0" r="0" b="8890"/>
            <wp:wrapThrough wrapText="bothSides">
              <wp:wrapPolygon edited="0">
                <wp:start x="0" y="0"/>
                <wp:lineTo x="0" y="21482"/>
                <wp:lineTo x="21439" y="21482"/>
                <wp:lineTo x="21439" y="0"/>
                <wp:lineTo x="0" y="0"/>
              </wp:wrapPolygon>
            </wp:wrapThrough>
            <wp:docPr id="3" name="Picture 3" descr="http://upload.wikimedia.org/wikipedia/commons/c/c8/We_March_With_Selma_cph.3c35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c/c8/We_March_With_Selma_cph.3c3569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2700" cy="1858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D434B">
        <w:rPr>
          <w:rFonts w:ascii="Cambria" w:hAnsi="Cambria"/>
        </w:rPr>
        <w:t xml:space="preserve">The injured Jackson was first taken to a local hospital, </w:t>
      </w:r>
      <w:proofErr w:type="gramStart"/>
      <w:r w:rsidRPr="00BD434B">
        <w:rPr>
          <w:rFonts w:ascii="Cambria" w:hAnsi="Cambria"/>
        </w:rPr>
        <w:t>then</w:t>
      </w:r>
      <w:proofErr w:type="gramEnd"/>
      <w:r w:rsidRPr="00BD434B">
        <w:rPr>
          <w:rFonts w:ascii="Cambria" w:hAnsi="Cambria"/>
        </w:rPr>
        <w:t xml:space="preserve"> sent to a hospital in Selma. He lingered for a week before dying from his infected wound on February 26, 1965. He was only 26 years old. Though Al Lingo, head of the state troopers, had sent an arrest warrant to Jackson while he was in the hospital, Fowler had faced no punishment or disciplinary action, and was allowed to continue in his job.</w:t>
      </w:r>
    </w:p>
    <w:p w:rsidR="001B44FA" w:rsidRDefault="001B44FA" w:rsidP="001B44FA">
      <w:pPr>
        <w:spacing w:line="240" w:lineRule="auto"/>
        <w:contextualSpacing/>
        <w:rPr>
          <w:rFonts w:ascii="Cambria" w:hAnsi="Cambria"/>
        </w:rPr>
      </w:pPr>
    </w:p>
    <w:p w:rsidR="001B44FA" w:rsidRDefault="001B44FA" w:rsidP="001B44FA">
      <w:pPr>
        <w:spacing w:line="240" w:lineRule="auto"/>
        <w:ind w:firstLine="720"/>
        <w:contextualSpacing/>
        <w:rPr>
          <w:rFonts w:ascii="Cambria" w:hAnsi="Cambria"/>
        </w:rPr>
      </w:pPr>
      <w:r w:rsidRPr="00BD434B">
        <w:rPr>
          <w:rFonts w:ascii="Cambria" w:hAnsi="Cambria"/>
        </w:rPr>
        <w:t>Jackson's shooting was condemned by leaders of the Civil Rights Movement such as Martin Luther King Jr.—who had visited Jackson in the hospital—John Lewis and James Bevel. On March 3, King spoke at Jackson's funeral, where he said that Jackson had been "murdered by the brutality of every sheriff who practices lawlessness in the name of law."</w:t>
      </w:r>
    </w:p>
    <w:p w:rsidR="001B44FA" w:rsidRPr="00BD434B" w:rsidRDefault="001B44FA" w:rsidP="001B44FA">
      <w:pPr>
        <w:spacing w:line="240" w:lineRule="auto"/>
        <w:contextualSpacing/>
        <w:rPr>
          <w:rFonts w:ascii="Cambria" w:hAnsi="Cambria"/>
        </w:rPr>
      </w:pPr>
      <w:r>
        <w:rPr>
          <w:noProof/>
        </w:rPr>
        <mc:AlternateContent>
          <mc:Choice Requires="wps">
            <w:drawing>
              <wp:anchor distT="0" distB="0" distL="114300" distR="114300" simplePos="0" relativeHeight="251662336" behindDoc="0" locked="0" layoutInCell="1" allowOverlap="1" wp14:anchorId="0E33FF66" wp14:editId="7BD99470">
                <wp:simplePos x="0" y="0"/>
                <wp:positionH relativeFrom="column">
                  <wp:posOffset>4657725</wp:posOffset>
                </wp:positionH>
                <wp:positionV relativeFrom="paragraph">
                  <wp:posOffset>6350</wp:posOffset>
                </wp:positionV>
                <wp:extent cx="2552700" cy="260985"/>
                <wp:effectExtent l="0" t="0" r="0" b="0"/>
                <wp:wrapThrough wrapText="bothSides">
                  <wp:wrapPolygon edited="0">
                    <wp:start x="0" y="0"/>
                    <wp:lineTo x="0" y="21600"/>
                    <wp:lineTo x="21600" y="21600"/>
                    <wp:lineTo x="21600" y="0"/>
                  </wp:wrapPolygon>
                </wp:wrapThrough>
                <wp:docPr id="4" name="Text Box 4"/>
                <wp:cNvGraphicFramePr/>
                <a:graphic xmlns:a="http://schemas.openxmlformats.org/drawingml/2006/main">
                  <a:graphicData uri="http://schemas.microsoft.com/office/word/2010/wordprocessingShape">
                    <wps:wsp>
                      <wps:cNvSpPr txBox="1"/>
                      <wps:spPr>
                        <a:xfrm>
                          <a:off x="0" y="0"/>
                          <a:ext cx="2552700" cy="260985"/>
                        </a:xfrm>
                        <a:prstGeom prst="rect">
                          <a:avLst/>
                        </a:prstGeom>
                        <a:solidFill>
                          <a:prstClr val="white"/>
                        </a:solidFill>
                        <a:ln>
                          <a:noFill/>
                        </a:ln>
                        <a:effectLst/>
                      </wps:spPr>
                      <wps:txbx>
                        <w:txbxContent>
                          <w:p w:rsidR="001B44FA" w:rsidRPr="00DD1BB1" w:rsidRDefault="001B44FA" w:rsidP="001B44FA">
                            <w:pPr>
                              <w:pStyle w:val="Caption"/>
                              <w:jc w:val="center"/>
                              <w:rPr>
                                <w:noProof/>
                                <w:color w:val="auto"/>
                              </w:rPr>
                            </w:pPr>
                            <w:r w:rsidRPr="00DD1BB1">
                              <w:rPr>
                                <w:color w:val="auto"/>
                              </w:rPr>
                              <w:t>1965 March in Selma pictured above.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4" o:spid="_x0000_s1028" type="#_x0000_t202" style="position:absolute;margin-left:366.75pt;margin-top:.5pt;width:201pt;height:20.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" stroked="f">
                <v:textbox style="mso-fit-shape-to-text:t" inset="0,0,0,0">
                  <w:txbxContent>
                    <w:p w:rsidR="001B44FA" w:rsidRPr="00DD1BB1" w:rsidRDefault="001B44FA" w:rsidP="001B44FA">
                      <w:pPr>
                        <w:pStyle w:val="Caption"/>
                        <w:jc w:val="center"/>
                        <w:rPr>
                          <w:noProof/>
                          <w:color w:val="auto"/>
                        </w:rPr>
                      </w:pPr>
                      <w:r w:rsidRPr="00DD1BB1">
                        <w:rPr>
                          <w:color w:val="auto"/>
                        </w:rPr>
                        <w:t>1965 March in Selma pictured above.</w:t>
                      </w:r>
                    </w:p>
                  </w:txbxContent>
                </v:textbox>
                <w10:wrap type="through"/>
              </v:shape>
            </w:pict>
          </mc:Fallback>
        </mc:AlternateContent>
      </w:r>
    </w:p>
    <w:p w:rsidR="001B44FA" w:rsidRPr="00BD434B" w:rsidRDefault="001B44FA" w:rsidP="001B44FA">
      <w:pPr>
        <w:spacing w:line="240" w:lineRule="auto"/>
        <w:ind w:firstLine="720"/>
        <w:contextualSpacing/>
        <w:rPr>
          <w:rFonts w:ascii="Cambria" w:hAnsi="Cambria"/>
        </w:rPr>
      </w:pPr>
      <w:r w:rsidRPr="00BD434B">
        <w:rPr>
          <w:rFonts w:ascii="Cambria" w:hAnsi="Cambria"/>
        </w:rPr>
        <w:t>Jackson's death also inspired civil rights leaders to hold the Selma to Montgomery March on March 7, 1965. There was a</w:t>
      </w:r>
      <w:r>
        <w:rPr>
          <w:rFonts w:ascii="Cambria" w:hAnsi="Cambria"/>
        </w:rPr>
        <w:t xml:space="preserve"> </w:t>
      </w:r>
      <w:r w:rsidRPr="00BD434B">
        <w:rPr>
          <w:rFonts w:ascii="Cambria" w:hAnsi="Cambria"/>
        </w:rPr>
        <w:t xml:space="preserve">violent response awaiting these demonstrators as well: When they arrived at Selma's Edmund </w:t>
      </w:r>
      <w:proofErr w:type="spellStart"/>
      <w:r w:rsidRPr="00BD434B">
        <w:rPr>
          <w:rFonts w:ascii="Cambria" w:hAnsi="Cambria"/>
        </w:rPr>
        <w:t>Pettus</w:t>
      </w:r>
      <w:proofErr w:type="spellEnd"/>
      <w:r w:rsidRPr="00BD434B">
        <w:rPr>
          <w:rFonts w:ascii="Cambria" w:hAnsi="Cambria"/>
        </w:rPr>
        <w:t xml:space="preserve"> Bridge, police used tear gas and batons against them. Images of the violence—the protest came to be known as "Bloody Sunday"—were shared across the country, making the public more supportive of the civil rights struggle.</w:t>
      </w:r>
    </w:p>
    <w:p w:rsidR="001B44FA" w:rsidRDefault="001B44FA" w:rsidP="001B44FA">
      <w:pPr>
        <w:spacing w:after="0" w:line="240" w:lineRule="auto"/>
        <w:rPr>
          <w:rFonts w:ascii="Times New Roman" w:eastAsia="Times New Roman" w:hAnsi="Times New Roman" w:cs="Times New Roman"/>
          <w:sz w:val="18"/>
          <w:szCs w:val="18"/>
        </w:rPr>
      </w:pPr>
    </w:p>
    <w:p w:rsidR="001B44FA" w:rsidRDefault="001B44FA" w:rsidP="001B44FA">
      <w:pPr>
        <w:spacing w:after="0" w:line="240" w:lineRule="auto"/>
        <w:rPr>
          <w:rFonts w:ascii="Times New Roman" w:eastAsia="Times New Roman" w:hAnsi="Times New Roman" w:cs="Times New Roman"/>
          <w:sz w:val="18"/>
          <w:szCs w:val="18"/>
        </w:rPr>
      </w:pPr>
    </w:p>
    <w:p w:rsidR="001B44FA" w:rsidRDefault="001B44FA" w:rsidP="001B44FA">
      <w:pPr>
        <w:spacing w:after="0" w:line="240" w:lineRule="auto"/>
        <w:rPr>
          <w:rFonts w:ascii="Times New Roman" w:eastAsia="Times New Roman" w:hAnsi="Times New Roman" w:cs="Times New Roman"/>
          <w:sz w:val="18"/>
          <w:szCs w:val="18"/>
        </w:rPr>
      </w:pPr>
      <w:r w:rsidRPr="00BD434B">
        <w:rPr>
          <w:rFonts w:ascii="Times New Roman" w:eastAsia="Times New Roman" w:hAnsi="Times New Roman" w:cs="Times New Roman"/>
          <w:sz w:val="18"/>
          <w:szCs w:val="18"/>
        </w:rPr>
        <w:t xml:space="preserve">"Jimmie Lee Jackson." </w:t>
      </w:r>
      <w:r w:rsidRPr="00BD434B">
        <w:rPr>
          <w:rFonts w:ascii="Times New Roman" w:eastAsia="Times New Roman" w:hAnsi="Times New Roman" w:cs="Times New Roman"/>
          <w:i/>
          <w:iCs/>
          <w:sz w:val="18"/>
          <w:szCs w:val="18"/>
        </w:rPr>
        <w:t>Bio</w:t>
      </w:r>
      <w:r w:rsidRPr="00BD434B">
        <w:rPr>
          <w:rFonts w:ascii="Times New Roman" w:eastAsia="Times New Roman" w:hAnsi="Times New Roman" w:cs="Times New Roman"/>
          <w:sz w:val="18"/>
          <w:szCs w:val="18"/>
        </w:rPr>
        <w:t xml:space="preserve">. </w:t>
      </w:r>
      <w:proofErr w:type="gramStart"/>
      <w:r w:rsidRPr="00BD434B">
        <w:rPr>
          <w:rFonts w:ascii="Times New Roman" w:eastAsia="Times New Roman" w:hAnsi="Times New Roman" w:cs="Times New Roman"/>
          <w:sz w:val="18"/>
          <w:szCs w:val="18"/>
        </w:rPr>
        <w:t>A&amp;E Tel</w:t>
      </w:r>
      <w:r>
        <w:rPr>
          <w:rFonts w:ascii="Times New Roman" w:eastAsia="Times New Roman" w:hAnsi="Times New Roman" w:cs="Times New Roman"/>
          <w:sz w:val="18"/>
          <w:szCs w:val="18"/>
        </w:rPr>
        <w:t>evision Networks, 2015.</w:t>
      </w:r>
      <w:proofErr w:type="gramEnd"/>
      <w:r>
        <w:rPr>
          <w:rFonts w:ascii="Times New Roman" w:eastAsia="Times New Roman" w:hAnsi="Times New Roman" w:cs="Times New Roman"/>
          <w:sz w:val="18"/>
          <w:szCs w:val="18"/>
        </w:rPr>
        <w:t xml:space="preserve"> Web. </w:t>
      </w:r>
    </w:p>
    <w:p w:rsidR="001B44FA" w:rsidRDefault="001B44FA">
      <w:pPr>
        <w:rPr>
          <w:rFonts w:ascii="Times" w:eastAsia="Times New Roman" w:hAnsi="Times" w:cs="Times New Roman"/>
          <w:sz w:val="20"/>
          <w:szCs w:val="20"/>
        </w:rPr>
      </w:pPr>
      <w:r>
        <w:lastRenderedPageBreak/>
        <w:t xml:space="preserve">Watch the following clip: </w:t>
      </w:r>
      <w:hyperlink r:id="rId11" w:history="1">
        <w:r w:rsidRPr="001B44FA">
          <w:rPr>
            <w:rFonts w:ascii="Helvetica Neue" w:eastAsia="Times New Roman" w:hAnsi="Helvetica Neue" w:cs="Times New Roman"/>
            <w:color w:val="1B8BE0"/>
            <w:sz w:val="21"/>
            <w:szCs w:val="21"/>
            <w:shd w:val="clear" w:color="auto" w:fill="FFFFFF"/>
          </w:rPr>
          <w:t>http://www.cbsnews.com/videos/national-guard-sent-to-quell-violence-following-ferguson-shooting/</w:t>
        </w:r>
      </w:hyperlink>
    </w:p>
    <w:p w:rsidR="001B44FA" w:rsidRPr="001B44FA" w:rsidRDefault="001B44FA">
      <w:pPr>
        <w:rPr>
          <w:rFonts w:ascii="Times" w:eastAsia="Times New Roman" w:hAnsi="Times" w:cs="Times New Roman"/>
          <w:sz w:val="20"/>
          <w:szCs w:val="20"/>
        </w:rPr>
      </w:pPr>
      <w:r>
        <w:rPr>
          <w:rFonts w:ascii="Times" w:eastAsia="Times New Roman" w:hAnsi="Times" w:cs="Times New Roman"/>
          <w:sz w:val="20"/>
          <w:szCs w:val="20"/>
        </w:rPr>
        <w:t>Next, complete the comparison charts below.</w:t>
      </w:r>
      <w:bookmarkStart w:id="0" w:name="_GoBack"/>
      <w:bookmarkEnd w:id="0"/>
    </w:p>
    <w:tbl>
      <w:tblPr>
        <w:tblStyle w:val="TableGrid"/>
        <w:tblW w:w="0" w:type="auto"/>
        <w:tblLook w:val="04A0" w:firstRow="1" w:lastRow="0" w:firstColumn="1" w:lastColumn="0" w:noHBand="0" w:noVBand="1"/>
      </w:tblPr>
      <w:tblGrid>
        <w:gridCol w:w="11016"/>
      </w:tblGrid>
      <w:tr w:rsidR="001B44FA" w:rsidTr="001B44FA">
        <w:tc>
          <w:tcPr>
            <w:tcW w:w="11016" w:type="dxa"/>
          </w:tcPr>
          <w:p w:rsidR="001B44FA" w:rsidRDefault="001B44FA" w:rsidP="001B44FA">
            <w:pPr>
              <w:jc w:val="center"/>
            </w:pPr>
            <w:r>
              <w:t>Similarities Between Ferguson Unrest and Selma Marches</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spacing w:line="480" w:lineRule="auto"/>
            </w:pPr>
            <w:r>
              <w:t xml:space="preserve"> </w:t>
            </w:r>
          </w:p>
          <w:p w:rsidR="001B44FA" w:rsidRDefault="001B44FA" w:rsidP="001B44FA">
            <w:pPr>
              <w:pStyle w:val="ListParagraph"/>
              <w:numPr>
                <w:ilvl w:val="0"/>
                <w:numId w:val="1"/>
              </w:numPr>
            </w:pPr>
          </w:p>
        </w:tc>
      </w:tr>
    </w:tbl>
    <w:p w:rsidR="001B44FA" w:rsidRDefault="001B44FA"/>
    <w:p w:rsidR="001B44FA" w:rsidRDefault="001B44FA" w:rsidP="001B44FA">
      <w:pPr>
        <w:jc w:val="center"/>
      </w:pPr>
      <w:r>
        <w:t>Differences</w:t>
      </w:r>
    </w:p>
    <w:tbl>
      <w:tblPr>
        <w:tblStyle w:val="TableGrid"/>
        <w:tblW w:w="0" w:type="auto"/>
        <w:tblLook w:val="04A0" w:firstRow="1" w:lastRow="0" w:firstColumn="1" w:lastColumn="0" w:noHBand="0" w:noVBand="1"/>
      </w:tblPr>
      <w:tblGrid>
        <w:gridCol w:w="5508"/>
        <w:gridCol w:w="5508"/>
      </w:tblGrid>
      <w:tr w:rsidR="001B44FA" w:rsidTr="001B44FA">
        <w:tc>
          <w:tcPr>
            <w:tcW w:w="5508" w:type="dxa"/>
          </w:tcPr>
          <w:p w:rsidR="001B44FA" w:rsidRDefault="001B44FA" w:rsidP="001B44FA">
            <w:pPr>
              <w:jc w:val="center"/>
            </w:pPr>
            <w:r>
              <w:t xml:space="preserve">Selma </w:t>
            </w:r>
          </w:p>
        </w:tc>
        <w:tc>
          <w:tcPr>
            <w:tcW w:w="5508" w:type="dxa"/>
          </w:tcPr>
          <w:p w:rsidR="001B44FA" w:rsidRDefault="001B44FA" w:rsidP="001B44FA">
            <w:pPr>
              <w:jc w:val="center"/>
            </w:pPr>
            <w:r>
              <w:t xml:space="preserve">Ferguson </w:t>
            </w:r>
          </w:p>
        </w:tc>
      </w:tr>
      <w:tr w:rsidR="001B44FA" w:rsidTr="001B44FA">
        <w:tc>
          <w:tcPr>
            <w:tcW w:w="5508" w:type="dxa"/>
          </w:tcPr>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p w:rsidR="001B44FA" w:rsidRDefault="001B44FA" w:rsidP="001B44FA">
            <w:pPr>
              <w:jc w:val="center"/>
            </w:pPr>
          </w:p>
        </w:tc>
        <w:tc>
          <w:tcPr>
            <w:tcW w:w="5508" w:type="dxa"/>
          </w:tcPr>
          <w:p w:rsidR="001B44FA" w:rsidRDefault="001B44FA" w:rsidP="001B44FA">
            <w:pPr>
              <w:jc w:val="center"/>
            </w:pPr>
          </w:p>
        </w:tc>
      </w:tr>
    </w:tbl>
    <w:p w:rsidR="001B44FA" w:rsidRDefault="001B44FA" w:rsidP="001B44FA">
      <w:pPr>
        <w:jc w:val="center"/>
      </w:pPr>
    </w:p>
    <w:sectPr w:rsidR="001B44FA" w:rsidSect="001B44F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11C91"/>
    <w:multiLevelType w:val="hybridMultilevel"/>
    <w:tmpl w:val="3078D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4FA"/>
    <w:rsid w:val="001B44FA"/>
    <w:rsid w:val="002E30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4FA"/>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B44FA"/>
    <w:pPr>
      <w:spacing w:after="200" w:line="240" w:lineRule="auto"/>
    </w:pPr>
    <w:rPr>
      <w:i/>
      <w:iCs/>
      <w:color w:val="1F497D" w:themeColor="text2"/>
      <w:sz w:val="18"/>
      <w:szCs w:val="18"/>
    </w:rPr>
  </w:style>
  <w:style w:type="character" w:styleId="Hyperlink">
    <w:name w:val="Hyperlink"/>
    <w:basedOn w:val="DefaultParagraphFont"/>
    <w:uiPriority w:val="99"/>
    <w:semiHidden/>
    <w:unhideWhenUsed/>
    <w:rsid w:val="001B44FA"/>
    <w:rPr>
      <w:color w:val="0000FF"/>
      <w:u w:val="single"/>
    </w:rPr>
  </w:style>
  <w:style w:type="table" w:styleId="TableGrid">
    <w:name w:val="Table Grid"/>
    <w:basedOn w:val="TableNormal"/>
    <w:uiPriority w:val="59"/>
    <w:rsid w:val="001B44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B44F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4FA"/>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B44FA"/>
    <w:pPr>
      <w:spacing w:after="200" w:line="240" w:lineRule="auto"/>
    </w:pPr>
    <w:rPr>
      <w:i/>
      <w:iCs/>
      <w:color w:val="1F497D" w:themeColor="text2"/>
      <w:sz w:val="18"/>
      <w:szCs w:val="18"/>
    </w:rPr>
  </w:style>
  <w:style w:type="character" w:styleId="Hyperlink">
    <w:name w:val="Hyperlink"/>
    <w:basedOn w:val="DefaultParagraphFont"/>
    <w:uiPriority w:val="99"/>
    <w:semiHidden/>
    <w:unhideWhenUsed/>
    <w:rsid w:val="001B44FA"/>
    <w:rPr>
      <w:color w:val="0000FF"/>
      <w:u w:val="single"/>
    </w:rPr>
  </w:style>
  <w:style w:type="table" w:styleId="TableGrid">
    <w:name w:val="Table Grid"/>
    <w:basedOn w:val="TableNormal"/>
    <w:uiPriority w:val="59"/>
    <w:rsid w:val="001B44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B44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29281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bsnews.com/videos/national-guard-sent-to-quell-violence-following-ferguson-shooting/"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microsoft.com/office/2007/relationships/hdphoto" Target="media/hdphoto1.wdp"/><Relationship Id="rId9" Type="http://schemas.openxmlformats.org/officeDocument/2006/relationships/image" Target="media/image2.jpg"/><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311E60-E997-DF4B-8C8C-380FBF8ED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535</Words>
  <Characters>3056</Characters>
  <Application>Microsoft Macintosh Word</Application>
  <DocSecurity>0</DocSecurity>
  <Lines>25</Lines>
  <Paragraphs>7</Paragraphs>
  <ScaleCrop>false</ScaleCrop>
  <Company>Durham Public Schools</Company>
  <LinksUpToDate>false</LinksUpToDate>
  <CharactersWithSpaces>3584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2015-02-04T21:16:00Z</dcterms:created>
  <dcterms:modified xsi:type="dcterms:W3CDTF">2015-02-04T21:27:00Z</dcterms:modified>
</cp:coreProperties>
</file>