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FA4" w:rsidRPr="001E0FA4" w:rsidRDefault="001E0FA4">
      <w:pPr>
        <w:rPr>
          <w:rFonts w:ascii="Times New Roman" w:hAnsi="Times New Roman" w:cs="Times New Roman"/>
          <w:sz w:val="24"/>
          <w:szCs w:val="24"/>
        </w:rPr>
      </w:pPr>
      <w:r w:rsidRPr="001E0FA4">
        <w:rPr>
          <w:rFonts w:ascii="Times New Roman" w:hAnsi="Times New Roman" w:cs="Times New Roman"/>
          <w:sz w:val="24"/>
          <w:szCs w:val="24"/>
        </w:rPr>
        <w:t>Name _______________________________________________________               Period ____________</w:t>
      </w:r>
    </w:p>
    <w:p w:rsidR="000B58B1" w:rsidRPr="007A6AB1" w:rsidRDefault="000B58B1">
      <w:pPr>
        <w:rPr>
          <w:rFonts w:ascii="Times New Roman" w:hAnsi="Times New Roman" w:cs="Times New Roman"/>
          <w:b/>
          <w:sz w:val="24"/>
          <w:szCs w:val="24"/>
        </w:rPr>
      </w:pPr>
      <w:r w:rsidRPr="007A6AB1">
        <w:rPr>
          <w:rFonts w:ascii="Times New Roman" w:hAnsi="Times New Roman" w:cs="Times New Roman"/>
          <w:b/>
          <w:sz w:val="24"/>
          <w:szCs w:val="24"/>
        </w:rPr>
        <w:t>ART ANALY</w:t>
      </w:r>
      <w:bookmarkStart w:id="0" w:name="_GoBack"/>
      <w:bookmarkEnd w:id="0"/>
      <w:r w:rsidRPr="007A6AB1">
        <w:rPr>
          <w:rFonts w:ascii="Times New Roman" w:hAnsi="Times New Roman" w:cs="Times New Roman"/>
          <w:b/>
          <w:sz w:val="24"/>
          <w:szCs w:val="24"/>
        </w:rPr>
        <w:t>SIS</w:t>
      </w:r>
      <w:r w:rsidR="001E0FA4" w:rsidRPr="007A6AB1">
        <w:rPr>
          <w:rFonts w:ascii="Times New Roman" w:hAnsi="Times New Roman" w:cs="Times New Roman"/>
          <w:b/>
          <w:sz w:val="24"/>
          <w:szCs w:val="24"/>
        </w:rPr>
        <w:t>: NIGHT CAFÉ and BAR AT THE FOLIES-BERGERES.</w:t>
      </w:r>
    </w:p>
    <w:p w:rsidR="000B58B1" w:rsidRPr="001E0FA4" w:rsidRDefault="000B58B1">
      <w:pPr>
        <w:rPr>
          <w:rFonts w:ascii="Times New Roman" w:hAnsi="Times New Roman" w:cs="Times New Roman"/>
          <w:sz w:val="24"/>
          <w:szCs w:val="24"/>
        </w:rPr>
      </w:pPr>
      <w:proofErr w:type="gramStart"/>
      <w:r w:rsidRPr="001E0FA4">
        <w:rPr>
          <w:rFonts w:ascii="Times New Roman" w:hAnsi="Times New Roman" w:cs="Times New Roman"/>
          <w:sz w:val="24"/>
          <w:szCs w:val="24"/>
        </w:rPr>
        <w:t>Due by the end of class today.</w:t>
      </w:r>
      <w:proofErr w:type="gramEnd"/>
      <w:r w:rsidRPr="001E0FA4">
        <w:rPr>
          <w:rFonts w:ascii="Times New Roman" w:hAnsi="Times New Roman" w:cs="Times New Roman"/>
          <w:sz w:val="24"/>
          <w:szCs w:val="24"/>
        </w:rPr>
        <w:t xml:space="preserve"> You may </w:t>
      </w:r>
      <w:r w:rsidRPr="001E0FA4">
        <w:rPr>
          <w:rFonts w:ascii="Times New Roman" w:hAnsi="Times New Roman" w:cs="Times New Roman"/>
          <w:i/>
          <w:sz w:val="24"/>
          <w:szCs w:val="24"/>
        </w:rPr>
        <w:t>not</w:t>
      </w:r>
      <w:r w:rsidRPr="001E0FA4">
        <w:rPr>
          <w:rFonts w:ascii="Times New Roman" w:hAnsi="Times New Roman" w:cs="Times New Roman"/>
          <w:sz w:val="24"/>
          <w:szCs w:val="24"/>
        </w:rPr>
        <w:t xml:space="preserve"> take this home to complete for homework.</w:t>
      </w:r>
      <w:r w:rsidR="001E0FA4" w:rsidRPr="001E0FA4">
        <w:rPr>
          <w:rFonts w:ascii="Times New Roman" w:hAnsi="Times New Roman" w:cs="Times New Roman"/>
          <w:sz w:val="24"/>
          <w:szCs w:val="24"/>
        </w:rPr>
        <w:t xml:space="preserve"> You will work with a partner for this activity, but you must both complete a separate answer sheet.</w:t>
      </w:r>
    </w:p>
    <w:p w:rsidR="00331847" w:rsidRPr="001E0FA4" w:rsidRDefault="00331847">
      <w:pPr>
        <w:rPr>
          <w:rFonts w:ascii="Times New Roman" w:hAnsi="Times New Roman" w:cs="Times New Roman"/>
          <w:sz w:val="24"/>
          <w:szCs w:val="24"/>
        </w:rPr>
      </w:pPr>
      <w:r w:rsidRPr="001E0FA4">
        <w:rPr>
          <w:rFonts w:ascii="Times New Roman" w:hAnsi="Times New Roman" w:cs="Times New Roman"/>
          <w:sz w:val="24"/>
          <w:szCs w:val="24"/>
        </w:rPr>
        <w:t xml:space="preserve">You will share a computer with your seat partner for this art analysis activity. </w:t>
      </w:r>
    </w:p>
    <w:p w:rsidR="00331847" w:rsidRPr="001E0FA4" w:rsidRDefault="00331847" w:rsidP="00331847">
      <w:pPr>
        <w:pStyle w:val="ListParagraph"/>
        <w:numPr>
          <w:ilvl w:val="0"/>
          <w:numId w:val="1"/>
        </w:numPr>
        <w:rPr>
          <w:rFonts w:ascii="Times New Roman" w:hAnsi="Times New Roman" w:cs="Times New Roman"/>
          <w:sz w:val="24"/>
          <w:szCs w:val="24"/>
        </w:rPr>
      </w:pPr>
      <w:r w:rsidRPr="001E0FA4">
        <w:rPr>
          <w:rFonts w:ascii="Times New Roman" w:hAnsi="Times New Roman" w:cs="Times New Roman"/>
          <w:sz w:val="24"/>
          <w:szCs w:val="24"/>
        </w:rPr>
        <w:t>Navigate your browser to garvoille.wordpress.com or just Google “</w:t>
      </w:r>
      <w:r w:rsidR="001E0FA4" w:rsidRPr="001E0FA4">
        <w:rPr>
          <w:rFonts w:ascii="Times New Roman" w:hAnsi="Times New Roman" w:cs="Times New Roman"/>
          <w:sz w:val="24"/>
          <w:szCs w:val="24"/>
        </w:rPr>
        <w:t>Ms. Garvoille” and click on the first link.</w:t>
      </w:r>
    </w:p>
    <w:p w:rsidR="001E0FA4" w:rsidRPr="001E0FA4" w:rsidRDefault="0089740D" w:rsidP="001E0FA4">
      <w:pPr>
        <w:pStyle w:val="ListParagraph"/>
        <w:numPr>
          <w:ilvl w:val="0"/>
          <w:numId w:val="1"/>
        </w:numPr>
        <w:spacing w:after="0"/>
        <w:rPr>
          <w:rFonts w:ascii="Times New Roman" w:hAnsi="Times New Roman" w:cs="Times New Roman"/>
          <w:sz w:val="24"/>
          <w:szCs w:val="24"/>
        </w:rPr>
      </w:pPr>
      <w:r w:rsidRPr="001E0FA4">
        <w:rPr>
          <w:rFonts w:ascii="Times New Roman" w:hAnsi="Times New Roman" w:cs="Times New Roman"/>
          <w:sz w:val="24"/>
          <w:szCs w:val="24"/>
        </w:rPr>
        <w:drawing>
          <wp:anchor distT="0" distB="0" distL="114300" distR="114300" simplePos="0" relativeHeight="251659264" behindDoc="0" locked="0" layoutInCell="1" allowOverlap="1" wp14:anchorId="44D52EBA" wp14:editId="416E6B10">
            <wp:simplePos x="0" y="0"/>
            <wp:positionH relativeFrom="column">
              <wp:posOffset>3041699</wp:posOffset>
            </wp:positionH>
            <wp:positionV relativeFrom="paragraph">
              <wp:posOffset>650434</wp:posOffset>
            </wp:positionV>
            <wp:extent cx="641350" cy="515620"/>
            <wp:effectExtent l="0" t="0" r="6350" b="0"/>
            <wp:wrapNone/>
            <wp:docPr id="1" name="Picture 1" descr="http://artmight.com/albums/artists/Vincent-van-Gogh/NIght-Cafe-1888.jp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tmight.com/albums/artists/Vincent-van-Gogh/NIght-Cafe-1888.jpg.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1350" cy="515620"/>
                    </a:xfrm>
                    <a:prstGeom prst="rect">
                      <a:avLst/>
                    </a:prstGeom>
                    <a:noFill/>
                    <a:ln>
                      <a:noFill/>
                    </a:ln>
                  </pic:spPr>
                </pic:pic>
              </a:graphicData>
            </a:graphic>
            <wp14:sizeRelH relativeFrom="page">
              <wp14:pctWidth>0</wp14:pctWidth>
            </wp14:sizeRelH>
            <wp14:sizeRelV relativeFrom="page">
              <wp14:pctHeight>0</wp14:pctHeight>
            </wp14:sizeRelV>
          </wp:anchor>
        </w:drawing>
      </w:r>
      <w:r w:rsidR="00331847" w:rsidRPr="001E0FA4">
        <w:rPr>
          <w:rFonts w:ascii="Times New Roman" w:hAnsi="Times New Roman" w:cs="Times New Roman"/>
          <w:sz w:val="24"/>
          <w:szCs w:val="24"/>
        </w:rPr>
        <w:t xml:space="preserve">Under “Classwork 4/3 and 4/4,” click the link to view painting </w:t>
      </w:r>
      <w:r w:rsidR="000B58B1" w:rsidRPr="001E0FA4">
        <w:rPr>
          <w:rFonts w:ascii="Times New Roman" w:hAnsi="Times New Roman" w:cs="Times New Roman"/>
          <w:sz w:val="24"/>
          <w:szCs w:val="24"/>
        </w:rPr>
        <w:t xml:space="preserve">1: </w:t>
      </w:r>
      <w:r w:rsidR="00331847" w:rsidRPr="001E0FA4">
        <w:rPr>
          <w:rFonts w:ascii="Times New Roman" w:hAnsi="Times New Roman" w:cs="Times New Roman"/>
          <w:i/>
          <w:sz w:val="24"/>
          <w:szCs w:val="24"/>
        </w:rPr>
        <w:t xml:space="preserve">Night Cafe </w:t>
      </w:r>
      <w:r w:rsidR="00331847" w:rsidRPr="001E0FA4">
        <w:rPr>
          <w:rFonts w:ascii="Times New Roman" w:hAnsi="Times New Roman" w:cs="Times New Roman"/>
          <w:sz w:val="24"/>
          <w:szCs w:val="24"/>
        </w:rPr>
        <w:t xml:space="preserve">by Vincent Van Gogh. </w:t>
      </w:r>
      <w:r w:rsidR="000B58B1" w:rsidRPr="001E0FA4">
        <w:rPr>
          <w:rFonts w:ascii="Times New Roman" w:hAnsi="Times New Roman" w:cs="Times New Roman"/>
          <w:sz w:val="24"/>
          <w:szCs w:val="24"/>
        </w:rPr>
        <w:t xml:space="preserve">Complete all the questions for </w:t>
      </w:r>
      <w:r w:rsidR="000B58B1" w:rsidRPr="001E0FA4">
        <w:rPr>
          <w:rFonts w:ascii="Times New Roman" w:hAnsi="Times New Roman" w:cs="Times New Roman"/>
          <w:i/>
          <w:sz w:val="24"/>
          <w:szCs w:val="24"/>
        </w:rPr>
        <w:t>Night Café</w:t>
      </w:r>
      <w:r w:rsidR="000B58B1" w:rsidRPr="001E0FA4">
        <w:rPr>
          <w:rFonts w:ascii="Times New Roman" w:hAnsi="Times New Roman" w:cs="Times New Roman"/>
          <w:sz w:val="24"/>
          <w:szCs w:val="24"/>
        </w:rPr>
        <w:t xml:space="preserve">. Then, you will complete the same questions for painting 2: </w:t>
      </w:r>
      <w:r w:rsidR="000B58B1" w:rsidRPr="001E0FA4">
        <w:rPr>
          <w:rFonts w:ascii="Times New Roman" w:hAnsi="Times New Roman" w:cs="Times New Roman"/>
          <w:i/>
          <w:sz w:val="24"/>
          <w:szCs w:val="24"/>
        </w:rPr>
        <w:t xml:space="preserve">Bar at the </w:t>
      </w:r>
      <w:proofErr w:type="spellStart"/>
      <w:r w:rsidR="000B58B1" w:rsidRPr="001E0FA4">
        <w:rPr>
          <w:rFonts w:ascii="Times New Roman" w:hAnsi="Times New Roman" w:cs="Times New Roman"/>
          <w:i/>
          <w:sz w:val="24"/>
          <w:szCs w:val="24"/>
        </w:rPr>
        <w:t>Folies-Bergeres</w:t>
      </w:r>
      <w:proofErr w:type="spellEnd"/>
      <w:r w:rsidR="000B58B1" w:rsidRPr="001E0FA4">
        <w:rPr>
          <w:rFonts w:ascii="Times New Roman" w:hAnsi="Times New Roman" w:cs="Times New Roman"/>
          <w:i/>
          <w:sz w:val="24"/>
          <w:szCs w:val="24"/>
        </w:rPr>
        <w:t xml:space="preserve">. </w:t>
      </w:r>
      <w:r w:rsidR="000B58B1" w:rsidRPr="001E0FA4">
        <w:rPr>
          <w:rFonts w:ascii="Times New Roman" w:hAnsi="Times New Roman" w:cs="Times New Roman"/>
          <w:sz w:val="24"/>
          <w:szCs w:val="24"/>
        </w:rPr>
        <w:t xml:space="preserve">I selected these paintings because they deal with themes addressed in “The Love Song of J. Alfred </w:t>
      </w:r>
      <w:proofErr w:type="spellStart"/>
      <w:r w:rsidR="000B58B1" w:rsidRPr="001E0FA4">
        <w:rPr>
          <w:rFonts w:ascii="Times New Roman" w:hAnsi="Times New Roman" w:cs="Times New Roman"/>
          <w:sz w:val="24"/>
          <w:szCs w:val="24"/>
        </w:rPr>
        <w:t>Prufrock</w:t>
      </w:r>
      <w:proofErr w:type="spellEnd"/>
      <w:r w:rsidR="000B58B1" w:rsidRPr="001E0FA4">
        <w:rPr>
          <w:rFonts w:ascii="Times New Roman" w:hAnsi="Times New Roman" w:cs="Times New Roman"/>
          <w:sz w:val="24"/>
          <w:szCs w:val="24"/>
        </w:rPr>
        <w:t>.”</w:t>
      </w:r>
    </w:p>
    <w:p w:rsidR="0089740D" w:rsidRDefault="0089740D" w:rsidP="001E0FA4">
      <w:pPr>
        <w:spacing w:after="0"/>
        <w:ind w:left="360"/>
        <w:rPr>
          <w:rFonts w:ascii="Times New Roman" w:hAnsi="Times New Roman" w:cs="Times New Roman"/>
          <w:sz w:val="24"/>
          <w:szCs w:val="24"/>
        </w:rPr>
      </w:pPr>
    </w:p>
    <w:p w:rsidR="001E0FA4" w:rsidRPr="007A6AB1" w:rsidRDefault="001E0FA4" w:rsidP="0089740D">
      <w:pPr>
        <w:spacing w:after="0"/>
        <w:ind w:left="360"/>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10908"/>
      </w:tblGrid>
      <w:tr w:rsidR="001E0FA4" w:rsidRPr="001E0FA4" w:rsidTr="001E0FA4">
        <w:tc>
          <w:tcPr>
            <w:tcW w:w="10908" w:type="dxa"/>
          </w:tcPr>
          <w:p w:rsidR="001E0FA4" w:rsidRPr="001E0FA4" w:rsidRDefault="001E0FA4" w:rsidP="001E0FA4">
            <w:pPr>
              <w:rPr>
                <w:rFonts w:ascii="Times New Roman" w:hAnsi="Times New Roman" w:cs="Times New Roman"/>
                <w:i/>
                <w:sz w:val="24"/>
                <w:szCs w:val="24"/>
              </w:rPr>
            </w:pPr>
            <w:r w:rsidRPr="001E0FA4">
              <w:rPr>
                <w:rFonts w:ascii="Times New Roman" w:hAnsi="Times New Roman" w:cs="Times New Roman"/>
                <w:sz w:val="24"/>
                <w:szCs w:val="24"/>
              </w:rPr>
              <w:t>Zoom in</w:t>
            </w:r>
            <w:r w:rsidRPr="001E0FA4">
              <w:rPr>
                <w:rFonts w:ascii="Times New Roman" w:hAnsi="Times New Roman" w:cs="Times New Roman"/>
                <w:sz w:val="24"/>
                <w:szCs w:val="24"/>
              </w:rPr>
              <w:t xml:space="preserve"> and scroll around</w:t>
            </w:r>
            <w:r w:rsidRPr="001E0FA4">
              <w:rPr>
                <w:rFonts w:ascii="Times New Roman" w:hAnsi="Times New Roman" w:cs="Times New Roman"/>
                <w:sz w:val="24"/>
                <w:szCs w:val="24"/>
              </w:rPr>
              <w:t>, examining the painting</w:t>
            </w:r>
            <w:r w:rsidRPr="001E0FA4">
              <w:rPr>
                <w:rFonts w:ascii="Times New Roman" w:hAnsi="Times New Roman" w:cs="Times New Roman"/>
                <w:sz w:val="24"/>
                <w:szCs w:val="24"/>
              </w:rPr>
              <w:t>. For at least three whole minutes, write down everything you see</w:t>
            </w:r>
            <w:r w:rsidRPr="001E0FA4">
              <w:rPr>
                <w:rFonts w:ascii="Times New Roman" w:hAnsi="Times New Roman" w:cs="Times New Roman"/>
                <w:sz w:val="24"/>
                <w:szCs w:val="24"/>
              </w:rPr>
              <w:t xml:space="preserve"> in this box</w:t>
            </w:r>
            <w:r w:rsidRPr="001E0FA4">
              <w:rPr>
                <w:rFonts w:ascii="Times New Roman" w:hAnsi="Times New Roman" w:cs="Times New Roman"/>
                <w:sz w:val="24"/>
                <w:szCs w:val="24"/>
              </w:rPr>
              <w:t>. Take your time. Include colors, objects, expressions, shapes</w:t>
            </w:r>
            <w:r w:rsidRPr="001E0FA4">
              <w:rPr>
                <w:rFonts w:ascii="Times New Roman" w:hAnsi="Times New Roman" w:cs="Times New Roman"/>
                <w:sz w:val="24"/>
                <w:szCs w:val="24"/>
              </w:rPr>
              <w:t>, details.</w:t>
            </w:r>
            <w:r w:rsidRPr="001E0FA4">
              <w:rPr>
                <w:rFonts w:ascii="Times New Roman" w:hAnsi="Times New Roman" w:cs="Times New Roman"/>
                <w:sz w:val="24"/>
                <w:szCs w:val="24"/>
              </w:rPr>
              <w:t xml:space="preserve"> </w:t>
            </w: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331847">
            <w:pPr>
              <w:rPr>
                <w:rFonts w:ascii="Times New Roman" w:hAnsi="Times New Roman" w:cs="Times New Roman"/>
                <w:i/>
                <w:sz w:val="24"/>
                <w:szCs w:val="24"/>
              </w:rPr>
            </w:pPr>
          </w:p>
          <w:p w:rsidR="00331847" w:rsidRPr="001E0FA4" w:rsidRDefault="00331847" w:rsidP="001E0FA4">
            <w:pPr>
              <w:jc w:val="right"/>
              <w:rPr>
                <w:rFonts w:ascii="Times New Roman" w:hAnsi="Times New Roman" w:cs="Times New Roman"/>
                <w:sz w:val="24"/>
                <w:szCs w:val="24"/>
              </w:rPr>
            </w:pPr>
            <w:r w:rsidRPr="001E0FA4">
              <w:rPr>
                <w:rFonts w:ascii="Times New Roman" w:hAnsi="Times New Roman" w:cs="Times New Roman"/>
                <w:sz w:val="24"/>
                <w:szCs w:val="24"/>
              </w:rPr>
              <w:t>Include a minimum 20 words or phrases for full credit.</w:t>
            </w:r>
          </w:p>
        </w:tc>
      </w:tr>
    </w:tbl>
    <w:p w:rsidR="00331847" w:rsidRPr="001E0FA4" w:rsidRDefault="00331847" w:rsidP="00331847">
      <w:pPr>
        <w:rPr>
          <w:rFonts w:ascii="Times New Roman" w:hAnsi="Times New Roman" w:cs="Times New Roman"/>
          <w:sz w:val="24"/>
          <w:szCs w:val="24"/>
        </w:rPr>
      </w:pPr>
    </w:p>
    <w:p w:rsidR="00331847" w:rsidRPr="001E0FA4" w:rsidRDefault="001E0FA4" w:rsidP="001E0FA4">
      <w:pPr>
        <w:rPr>
          <w:rFonts w:ascii="Times New Roman" w:hAnsi="Times New Roman" w:cs="Times New Roman"/>
          <w:sz w:val="24"/>
          <w:szCs w:val="24"/>
        </w:rPr>
      </w:pPr>
      <w:r w:rsidRPr="001E0FA4">
        <w:rPr>
          <w:rFonts w:ascii="Times New Roman" w:hAnsi="Times New Roman" w:cs="Times New Roman"/>
          <w:sz w:val="24"/>
          <w:szCs w:val="24"/>
        </w:rPr>
        <w:t>Now, let’s examine how the positive/negative binary system appears in this painting.</w:t>
      </w:r>
    </w:p>
    <w:tbl>
      <w:tblPr>
        <w:tblStyle w:val="TableGrid"/>
        <w:tblW w:w="0" w:type="auto"/>
        <w:tblLook w:val="04A0" w:firstRow="1" w:lastRow="0" w:firstColumn="1" w:lastColumn="0" w:noHBand="0" w:noVBand="1"/>
      </w:tblPr>
      <w:tblGrid>
        <w:gridCol w:w="5454"/>
        <w:gridCol w:w="5454"/>
      </w:tblGrid>
      <w:tr w:rsidR="001E0FA4" w:rsidRPr="001E0FA4" w:rsidTr="001E0FA4">
        <w:tc>
          <w:tcPr>
            <w:tcW w:w="5454" w:type="dxa"/>
          </w:tcPr>
          <w:p w:rsidR="000B58B1" w:rsidRPr="001E0FA4" w:rsidRDefault="000B58B1" w:rsidP="000B58B1">
            <w:pPr>
              <w:jc w:val="center"/>
              <w:rPr>
                <w:rFonts w:ascii="Times New Roman" w:hAnsi="Times New Roman" w:cs="Times New Roman"/>
                <w:sz w:val="24"/>
                <w:szCs w:val="24"/>
              </w:rPr>
            </w:pPr>
            <w:r w:rsidRPr="001E0FA4">
              <w:rPr>
                <w:rFonts w:ascii="Times New Roman" w:hAnsi="Times New Roman" w:cs="Times New Roman"/>
                <w:sz w:val="24"/>
                <w:szCs w:val="24"/>
              </w:rPr>
              <w:t>POSITIVE</w:t>
            </w:r>
          </w:p>
          <w:p w:rsidR="000B58B1" w:rsidRPr="001E0FA4" w:rsidRDefault="000B58B1" w:rsidP="000B58B1">
            <w:pPr>
              <w:jc w:val="center"/>
              <w:rPr>
                <w:rFonts w:ascii="Times New Roman" w:hAnsi="Times New Roman" w:cs="Times New Roman"/>
                <w:sz w:val="24"/>
                <w:szCs w:val="24"/>
              </w:rPr>
            </w:pPr>
          </w:p>
        </w:tc>
        <w:tc>
          <w:tcPr>
            <w:tcW w:w="5454" w:type="dxa"/>
          </w:tcPr>
          <w:p w:rsidR="000B58B1" w:rsidRPr="001E0FA4" w:rsidRDefault="000B58B1" w:rsidP="000B58B1">
            <w:pPr>
              <w:jc w:val="center"/>
              <w:rPr>
                <w:rFonts w:ascii="Times New Roman" w:hAnsi="Times New Roman" w:cs="Times New Roman"/>
                <w:sz w:val="24"/>
                <w:szCs w:val="24"/>
              </w:rPr>
            </w:pPr>
            <w:r w:rsidRPr="001E0FA4">
              <w:rPr>
                <w:rFonts w:ascii="Times New Roman" w:hAnsi="Times New Roman" w:cs="Times New Roman"/>
                <w:sz w:val="24"/>
                <w:szCs w:val="24"/>
              </w:rPr>
              <w:t>NEGATIVE</w:t>
            </w:r>
          </w:p>
        </w:tc>
      </w:tr>
      <w:tr w:rsidR="001E0FA4" w:rsidRPr="001E0FA4" w:rsidTr="001E0FA4">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 xml:space="preserve">Which specific visual details suggest </w:t>
            </w:r>
            <w:r w:rsidRPr="001E0FA4">
              <w:rPr>
                <w:rFonts w:ascii="Times New Roman" w:hAnsi="Times New Roman" w:cs="Times New Roman"/>
                <w:b/>
                <w:sz w:val="24"/>
                <w:szCs w:val="24"/>
              </w:rPr>
              <w:t>hope</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love</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romance</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bonding</w:t>
            </w:r>
            <w:r w:rsidRPr="001E0FA4">
              <w:rPr>
                <w:rFonts w:ascii="Times New Roman" w:hAnsi="Times New Roman" w:cs="Times New Roman"/>
                <w:sz w:val="24"/>
                <w:szCs w:val="24"/>
              </w:rPr>
              <w:t>,</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togetherness</w:t>
            </w:r>
            <w:r w:rsidRPr="001E0FA4">
              <w:rPr>
                <w:rFonts w:ascii="Times New Roman" w:hAnsi="Times New Roman" w:cs="Times New Roman"/>
                <w:sz w:val="24"/>
                <w:szCs w:val="24"/>
              </w:rPr>
              <w:t>,</w:t>
            </w:r>
            <w:r w:rsidRPr="001E0FA4">
              <w:rPr>
                <w:rFonts w:ascii="Times New Roman" w:hAnsi="Times New Roman" w:cs="Times New Roman"/>
                <w:sz w:val="24"/>
                <w:szCs w:val="24"/>
              </w:rPr>
              <w:t xml:space="preserve"> or </w:t>
            </w:r>
            <w:r w:rsidRPr="001E0FA4">
              <w:rPr>
                <w:rFonts w:ascii="Times New Roman" w:hAnsi="Times New Roman" w:cs="Times New Roman"/>
                <w:b/>
                <w:sz w:val="24"/>
                <w:szCs w:val="24"/>
              </w:rPr>
              <w:t>youth</w:t>
            </w:r>
            <w:r w:rsidRPr="001E0FA4">
              <w:rPr>
                <w:rFonts w:ascii="Times New Roman" w:hAnsi="Times New Roman" w:cs="Times New Roman"/>
                <w:sz w:val="24"/>
                <w:szCs w:val="24"/>
              </w:rPr>
              <w:t xml:space="preserve">? You may draw from your answers to #3. </w:t>
            </w:r>
            <w:r w:rsidRPr="001E0FA4">
              <w:rPr>
                <w:rFonts w:ascii="Times New Roman" w:hAnsi="Times New Roman" w:cs="Times New Roman"/>
                <w:sz w:val="24"/>
                <w:szCs w:val="24"/>
                <w:u w:val="single"/>
              </w:rPr>
              <w:t>Explain</w:t>
            </w:r>
            <w:r w:rsidRPr="001E0FA4">
              <w:rPr>
                <w:rFonts w:ascii="Times New Roman" w:hAnsi="Times New Roman" w:cs="Times New Roman"/>
                <w:sz w:val="24"/>
                <w:szCs w:val="24"/>
              </w:rPr>
              <w:t xml:space="preserve"> how three different details communicate three positive feelings or ideas in the painting.</w:t>
            </w:r>
          </w:p>
        </w:tc>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 xml:space="preserve">Which specific visual details suggest </w:t>
            </w:r>
            <w:r w:rsidRPr="001E0FA4">
              <w:rPr>
                <w:rFonts w:ascii="Times New Roman" w:hAnsi="Times New Roman" w:cs="Times New Roman"/>
                <w:b/>
                <w:sz w:val="24"/>
                <w:szCs w:val="24"/>
              </w:rPr>
              <w:t>sadness</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self</w:t>
            </w:r>
            <w:r w:rsidRPr="001E0FA4">
              <w:rPr>
                <w:rFonts w:ascii="Times New Roman" w:hAnsi="Times New Roman" w:cs="Times New Roman"/>
                <w:sz w:val="24"/>
                <w:szCs w:val="24"/>
              </w:rPr>
              <w:t>-</w:t>
            </w:r>
            <w:r w:rsidRPr="001E0FA4">
              <w:rPr>
                <w:rFonts w:ascii="Times New Roman" w:hAnsi="Times New Roman" w:cs="Times New Roman"/>
                <w:b/>
                <w:sz w:val="24"/>
                <w:szCs w:val="24"/>
              </w:rPr>
              <w:t>doubt</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skepticism</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loneliness</w:t>
            </w:r>
            <w:r w:rsidRPr="001E0FA4">
              <w:rPr>
                <w:rFonts w:ascii="Times New Roman" w:hAnsi="Times New Roman" w:cs="Times New Roman"/>
                <w:sz w:val="24"/>
                <w:szCs w:val="24"/>
              </w:rPr>
              <w:t xml:space="preserve">, or </w:t>
            </w:r>
            <w:r w:rsidRPr="001E0FA4">
              <w:rPr>
                <w:rFonts w:ascii="Times New Roman" w:hAnsi="Times New Roman" w:cs="Times New Roman"/>
                <w:b/>
                <w:sz w:val="24"/>
                <w:szCs w:val="24"/>
              </w:rPr>
              <w:t>death</w:t>
            </w:r>
            <w:r w:rsidRPr="001E0FA4">
              <w:rPr>
                <w:rFonts w:ascii="Times New Roman" w:hAnsi="Times New Roman" w:cs="Times New Roman"/>
                <w:sz w:val="24"/>
                <w:szCs w:val="24"/>
              </w:rPr>
              <w:t xml:space="preserve">? You may draw from your answers to #3. </w:t>
            </w:r>
            <w:r w:rsidRPr="001E0FA4">
              <w:rPr>
                <w:rFonts w:ascii="Times New Roman" w:hAnsi="Times New Roman" w:cs="Times New Roman"/>
                <w:sz w:val="24"/>
                <w:szCs w:val="24"/>
                <w:u w:val="single"/>
              </w:rPr>
              <w:t>Explain</w:t>
            </w:r>
            <w:r w:rsidRPr="001E0FA4">
              <w:rPr>
                <w:rFonts w:ascii="Times New Roman" w:hAnsi="Times New Roman" w:cs="Times New Roman"/>
                <w:sz w:val="24"/>
                <w:szCs w:val="24"/>
              </w:rPr>
              <w:t xml:space="preserve"> how three different details communicate three positive feelings or ideas in the painting.</w:t>
            </w:r>
          </w:p>
        </w:tc>
      </w:tr>
      <w:tr w:rsidR="001E0FA4" w:rsidRPr="001E0FA4" w:rsidTr="001E0FA4">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Ex:</w:t>
            </w:r>
          </w:p>
          <w:p w:rsidR="001E0FA4" w:rsidRPr="001E0FA4" w:rsidRDefault="001E0FA4" w:rsidP="000B58B1">
            <w:pPr>
              <w:rPr>
                <w:rFonts w:ascii="Times New Roman" w:hAnsi="Times New Roman" w:cs="Times New Roman"/>
                <w:sz w:val="24"/>
                <w:szCs w:val="24"/>
              </w:rPr>
            </w:pPr>
          </w:p>
        </w:tc>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Ex:</w:t>
            </w:r>
          </w:p>
        </w:tc>
      </w:tr>
      <w:tr w:rsidR="001E0FA4" w:rsidRPr="001E0FA4" w:rsidTr="001E0FA4">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1.</w:t>
            </w:r>
          </w:p>
          <w:p w:rsidR="000B58B1" w:rsidRPr="001E0FA4" w:rsidRDefault="000B58B1"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p w:rsidR="001E0FA4" w:rsidRPr="001E0FA4" w:rsidRDefault="001E0FA4"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tc>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1.</w:t>
            </w:r>
          </w:p>
          <w:p w:rsidR="000B58B1" w:rsidRPr="001E0FA4" w:rsidRDefault="000B58B1" w:rsidP="000B58B1">
            <w:pPr>
              <w:rPr>
                <w:rFonts w:ascii="Times New Roman" w:hAnsi="Times New Roman" w:cs="Times New Roman"/>
                <w:sz w:val="24"/>
                <w:szCs w:val="24"/>
              </w:rPr>
            </w:pPr>
          </w:p>
        </w:tc>
      </w:tr>
      <w:tr w:rsidR="001E0FA4" w:rsidRPr="001E0FA4" w:rsidTr="001E0FA4">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lastRenderedPageBreak/>
              <w:t>2.</w:t>
            </w:r>
          </w:p>
          <w:p w:rsidR="000B58B1" w:rsidRPr="001E0FA4" w:rsidRDefault="000B58B1" w:rsidP="000B58B1">
            <w:pPr>
              <w:pStyle w:val="ListParagraph"/>
              <w:rPr>
                <w:rFonts w:ascii="Times New Roman" w:hAnsi="Times New Roman" w:cs="Times New Roman"/>
                <w:sz w:val="24"/>
                <w:szCs w:val="24"/>
              </w:rPr>
            </w:pPr>
          </w:p>
          <w:p w:rsidR="000B58B1" w:rsidRPr="001E0FA4" w:rsidRDefault="000B58B1" w:rsidP="000B58B1">
            <w:pPr>
              <w:pStyle w:val="ListParagraph"/>
              <w:rPr>
                <w:rFonts w:ascii="Times New Roman" w:hAnsi="Times New Roman" w:cs="Times New Roman"/>
                <w:sz w:val="24"/>
                <w:szCs w:val="24"/>
              </w:rPr>
            </w:pPr>
          </w:p>
          <w:p w:rsidR="000B58B1" w:rsidRPr="001E0FA4" w:rsidRDefault="000B58B1" w:rsidP="000B58B1">
            <w:pPr>
              <w:pStyle w:val="ListParagraph"/>
              <w:rPr>
                <w:rFonts w:ascii="Times New Roman" w:hAnsi="Times New Roman" w:cs="Times New Roman"/>
                <w:sz w:val="24"/>
                <w:szCs w:val="24"/>
              </w:rPr>
            </w:pPr>
          </w:p>
          <w:p w:rsidR="000B58B1" w:rsidRPr="001E0FA4" w:rsidRDefault="000B58B1" w:rsidP="000B58B1">
            <w:pPr>
              <w:pStyle w:val="ListParagraph"/>
              <w:rPr>
                <w:rFonts w:ascii="Times New Roman" w:hAnsi="Times New Roman" w:cs="Times New Roman"/>
                <w:sz w:val="24"/>
                <w:szCs w:val="24"/>
              </w:rPr>
            </w:pPr>
          </w:p>
          <w:p w:rsidR="000B58B1" w:rsidRPr="001E0FA4" w:rsidRDefault="000B58B1" w:rsidP="000B58B1">
            <w:pPr>
              <w:pStyle w:val="ListParagraph"/>
              <w:rPr>
                <w:rFonts w:ascii="Times New Roman" w:hAnsi="Times New Roman" w:cs="Times New Roman"/>
                <w:sz w:val="24"/>
                <w:szCs w:val="24"/>
              </w:rPr>
            </w:pPr>
          </w:p>
        </w:tc>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2.</w:t>
            </w:r>
          </w:p>
        </w:tc>
      </w:tr>
      <w:tr w:rsidR="001E0FA4" w:rsidRPr="001E0FA4" w:rsidTr="001E0FA4">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3.</w:t>
            </w:r>
          </w:p>
          <w:p w:rsidR="000B58B1" w:rsidRPr="001E0FA4" w:rsidRDefault="000B58B1"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tc>
        <w:tc>
          <w:tcPr>
            <w:tcW w:w="5454" w:type="dxa"/>
          </w:tcPr>
          <w:p w:rsidR="000B58B1" w:rsidRPr="001E0FA4" w:rsidRDefault="000B58B1" w:rsidP="000B58B1">
            <w:pPr>
              <w:rPr>
                <w:rFonts w:ascii="Times New Roman" w:hAnsi="Times New Roman" w:cs="Times New Roman"/>
                <w:sz w:val="24"/>
                <w:szCs w:val="24"/>
              </w:rPr>
            </w:pPr>
            <w:r w:rsidRPr="001E0FA4">
              <w:rPr>
                <w:rFonts w:ascii="Times New Roman" w:hAnsi="Times New Roman" w:cs="Times New Roman"/>
                <w:sz w:val="24"/>
                <w:szCs w:val="24"/>
              </w:rPr>
              <w:t>3.</w:t>
            </w:r>
          </w:p>
          <w:p w:rsidR="000B58B1" w:rsidRPr="001E0FA4" w:rsidRDefault="000B58B1" w:rsidP="000B58B1">
            <w:pPr>
              <w:rPr>
                <w:rFonts w:ascii="Times New Roman" w:hAnsi="Times New Roman" w:cs="Times New Roman"/>
                <w:sz w:val="24"/>
                <w:szCs w:val="24"/>
              </w:rPr>
            </w:pPr>
          </w:p>
          <w:p w:rsidR="000B58B1" w:rsidRPr="001E0FA4" w:rsidRDefault="000B58B1" w:rsidP="000B58B1">
            <w:pPr>
              <w:rPr>
                <w:rFonts w:ascii="Times New Roman" w:hAnsi="Times New Roman" w:cs="Times New Roman"/>
                <w:sz w:val="24"/>
                <w:szCs w:val="24"/>
              </w:rPr>
            </w:pPr>
          </w:p>
        </w:tc>
      </w:tr>
    </w:tbl>
    <w:p w:rsidR="000B58B1" w:rsidRPr="001E0FA4" w:rsidRDefault="000B58B1" w:rsidP="000B58B1">
      <w:pPr>
        <w:rPr>
          <w:rFonts w:ascii="Times New Roman" w:hAnsi="Times New Roman" w:cs="Times New Roman"/>
          <w:sz w:val="24"/>
          <w:szCs w:val="24"/>
        </w:rPr>
      </w:pPr>
    </w:p>
    <w:p w:rsidR="000B58B1" w:rsidRPr="001E0FA4" w:rsidRDefault="000B58B1" w:rsidP="001E0FA4">
      <w:pPr>
        <w:pStyle w:val="NormalWeb"/>
        <w:shd w:val="clear" w:color="auto" w:fill="FFFFFF"/>
        <w:spacing w:before="180" w:beforeAutospacing="0" w:after="180" w:afterAutospacing="0" w:line="360" w:lineRule="atLeast"/>
      </w:pPr>
      <w:r w:rsidRPr="001E0FA4">
        <w:t xml:space="preserve">How does the artist </w:t>
      </w:r>
      <w:r w:rsidRPr="001E0FA4">
        <w:t xml:space="preserve">visually </w:t>
      </w:r>
      <w:r w:rsidRPr="001E0FA4">
        <w:t xml:space="preserve">show </w:t>
      </w:r>
      <w:r w:rsidRPr="001E0FA4">
        <w:t>that the subjects are</w:t>
      </w:r>
      <w:r w:rsidRPr="001E0FA4">
        <w:t xml:space="preserve"> withdrawing from society to reflect on </w:t>
      </w:r>
      <w:r w:rsidR="001E0FA4">
        <w:t>their liv</w:t>
      </w:r>
      <w:r w:rsidRPr="001E0FA4">
        <w:t>e</w:t>
      </w:r>
      <w:r w:rsidR="001E0FA4">
        <w:t>s</w:t>
      </w:r>
      <w:r w:rsidRPr="001E0FA4">
        <w:t>?</w:t>
      </w:r>
    </w:p>
    <w:p w:rsidR="000B58B1" w:rsidRPr="001E0FA4" w:rsidRDefault="000B58B1" w:rsidP="000B58B1">
      <w:pPr>
        <w:pStyle w:val="NormalWeb"/>
        <w:shd w:val="clear" w:color="auto" w:fill="FFFFFF"/>
        <w:spacing w:before="180" w:beforeAutospacing="0" w:after="180" w:afterAutospacing="0" w:line="360" w:lineRule="atLeast"/>
      </w:pPr>
      <w:r w:rsidRPr="001E0FA4">
        <w:t>_______________________________________________________________________</w:t>
      </w:r>
      <w:r w:rsidR="001E0FA4">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0B58B1" w:rsidRPr="001E0FA4" w:rsidRDefault="000B58B1" w:rsidP="000B58B1">
      <w:pPr>
        <w:pStyle w:val="NormalWeb"/>
        <w:shd w:val="clear" w:color="auto" w:fill="FFFFFF"/>
        <w:spacing w:before="0" w:beforeAutospacing="0" w:after="0" w:afterAutospacing="0" w:line="360" w:lineRule="atLeast"/>
      </w:pPr>
      <w:r w:rsidRPr="001E0FA4">
        <w:t>5. Make a connection between this image and</w:t>
      </w:r>
      <w:r w:rsidRPr="001E0FA4">
        <w:rPr>
          <w:rStyle w:val="apple-converted-space"/>
        </w:rPr>
        <w:t> </w:t>
      </w:r>
      <w:r w:rsidRPr="001E0FA4">
        <w:rPr>
          <w:rStyle w:val="Emphasis"/>
          <w:i w:val="0"/>
        </w:rPr>
        <w:t xml:space="preserve">“The Love Song of J. Alfred </w:t>
      </w:r>
      <w:proofErr w:type="spellStart"/>
      <w:r w:rsidRPr="001E0FA4">
        <w:rPr>
          <w:rStyle w:val="Emphasis"/>
          <w:i w:val="0"/>
        </w:rPr>
        <w:t>Prufrock</w:t>
      </w:r>
      <w:proofErr w:type="spellEnd"/>
      <w:r w:rsidRPr="001E0FA4">
        <w:rPr>
          <w:rStyle w:val="Emphasis"/>
          <w:i w:val="0"/>
        </w:rPr>
        <w:t>.”</w:t>
      </w:r>
      <w:r w:rsidRPr="001E0FA4">
        <w:t>  Explain the similarity, difference, or connection you make. Use a piece of evidence from both the poem (a quote and line number) and the painting (a visual detail) to prove your point.</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7A6AB1" w:rsidRPr="001E0FA4" w:rsidRDefault="007A6AB1" w:rsidP="007A6AB1">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7A6AB1" w:rsidRPr="001E0FA4" w:rsidRDefault="007A6AB1" w:rsidP="007A6AB1">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7A6AB1" w:rsidRPr="001E0FA4" w:rsidRDefault="007A6AB1" w:rsidP="007A6AB1">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7A6AB1" w:rsidRPr="001E0FA4" w:rsidRDefault="007A6AB1" w:rsidP="007A6AB1">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7A6AB1" w:rsidRDefault="007A6AB1" w:rsidP="001E0FA4">
      <w:pPr>
        <w:pStyle w:val="NormalWeb"/>
        <w:shd w:val="clear" w:color="auto" w:fill="FFFFFF"/>
        <w:spacing w:before="180" w:beforeAutospacing="0" w:after="180" w:afterAutospacing="0" w:line="360" w:lineRule="atLeast"/>
      </w:pPr>
    </w:p>
    <w:p w:rsidR="007A6AB1" w:rsidRPr="001E0FA4" w:rsidRDefault="007A6AB1" w:rsidP="001E0FA4">
      <w:pPr>
        <w:pStyle w:val="NormalWeb"/>
        <w:shd w:val="clear" w:color="auto" w:fill="FFFFFF"/>
        <w:spacing w:before="180" w:beforeAutospacing="0" w:after="180" w:afterAutospacing="0" w:line="360" w:lineRule="atLeast"/>
      </w:pPr>
    </w:p>
    <w:p w:rsidR="007A6AB1" w:rsidRDefault="007A6AB1" w:rsidP="007A6AB1">
      <w:pPr>
        <w:spacing w:after="0"/>
        <w:ind w:left="360"/>
        <w:rPr>
          <w:rFonts w:ascii="Times New Roman" w:hAnsi="Times New Roman" w:cs="Times New Roman"/>
          <w:sz w:val="24"/>
          <w:szCs w:val="24"/>
        </w:rPr>
      </w:pPr>
    </w:p>
    <w:p w:rsidR="007A6AB1" w:rsidRDefault="007A6AB1" w:rsidP="007A6AB1">
      <w:pPr>
        <w:spacing w:after="0"/>
        <w:ind w:left="360"/>
        <w:rPr>
          <w:rFonts w:ascii="Times New Roman" w:hAnsi="Times New Roman" w:cs="Times New Roman"/>
          <w:b/>
          <w:sz w:val="24"/>
          <w:szCs w:val="24"/>
        </w:rPr>
      </w:pPr>
    </w:p>
    <w:p w:rsidR="007A6AB1" w:rsidRDefault="007A6AB1" w:rsidP="007A6AB1">
      <w:pPr>
        <w:spacing w:after="0"/>
        <w:ind w:left="360"/>
        <w:rPr>
          <w:rFonts w:ascii="Times New Roman" w:hAnsi="Times New Roman" w:cs="Times New Roman"/>
          <w:b/>
          <w:sz w:val="24"/>
          <w:szCs w:val="24"/>
        </w:rPr>
      </w:pPr>
    </w:p>
    <w:p w:rsidR="007A6AB1" w:rsidRDefault="007A6AB1" w:rsidP="007A6AB1">
      <w:pPr>
        <w:spacing w:after="0"/>
        <w:ind w:left="360"/>
        <w:rPr>
          <w:rFonts w:ascii="Times New Roman" w:hAnsi="Times New Roman" w:cs="Times New Roman"/>
          <w:b/>
          <w:sz w:val="24"/>
          <w:szCs w:val="24"/>
        </w:rPr>
      </w:pPr>
      <w:r>
        <w:rPr>
          <w:noProof/>
        </w:rPr>
        <w:lastRenderedPageBreak/>
        <w:drawing>
          <wp:anchor distT="0" distB="0" distL="114300" distR="114300" simplePos="0" relativeHeight="251660288" behindDoc="0" locked="0" layoutInCell="1" allowOverlap="1" wp14:anchorId="76DCF517" wp14:editId="15B3725D">
            <wp:simplePos x="0" y="0"/>
            <wp:positionH relativeFrom="column">
              <wp:posOffset>5775960</wp:posOffset>
            </wp:positionH>
            <wp:positionV relativeFrom="paragraph">
              <wp:posOffset>-125730</wp:posOffset>
            </wp:positionV>
            <wp:extent cx="941070" cy="689610"/>
            <wp:effectExtent l="0" t="0" r="0" b="0"/>
            <wp:wrapNone/>
            <wp:docPr id="2" name="Picture 2" descr="http://upload.wikimedia.org/wikipedia/commons/8/8f/Edouard_Manet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8/8f/Edouard_Manet_0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41070" cy="6896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AB1" w:rsidRPr="007A6AB1" w:rsidRDefault="007A6AB1" w:rsidP="007A6AB1">
      <w:pPr>
        <w:spacing w:after="0"/>
        <w:ind w:left="360"/>
        <w:rPr>
          <w:rFonts w:ascii="Times New Roman" w:hAnsi="Times New Roman" w:cs="Times New Roman"/>
          <w:b/>
          <w:sz w:val="24"/>
          <w:szCs w:val="24"/>
        </w:rPr>
      </w:pPr>
      <w:r w:rsidRPr="007A6AB1">
        <w:rPr>
          <w:rFonts w:ascii="Times New Roman" w:hAnsi="Times New Roman" w:cs="Times New Roman"/>
          <w:b/>
          <w:sz w:val="24"/>
          <w:szCs w:val="24"/>
        </w:rPr>
        <w:t>PAINTING 2</w:t>
      </w:r>
      <w:r w:rsidRPr="007A6AB1">
        <w:rPr>
          <w:rFonts w:ascii="Times New Roman" w:hAnsi="Times New Roman" w:cs="Times New Roman"/>
          <w:b/>
          <w:sz w:val="24"/>
          <w:szCs w:val="24"/>
        </w:rPr>
        <w:t xml:space="preserve">: </w:t>
      </w:r>
      <w:r w:rsidRPr="007A6AB1">
        <w:rPr>
          <w:rFonts w:ascii="Times New Roman" w:hAnsi="Times New Roman" w:cs="Times New Roman"/>
          <w:b/>
          <w:sz w:val="24"/>
          <w:szCs w:val="24"/>
        </w:rPr>
        <w:t>BAR AT THE FOLIES-BERGERES</w:t>
      </w: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r>
      <w:r w:rsidRPr="007A6AB1">
        <w:rPr>
          <w:noProof/>
        </w:rPr>
        <w:t xml:space="preserve"> </w:t>
      </w:r>
    </w:p>
    <w:p w:rsidR="007A6AB1" w:rsidRPr="001E0FA4" w:rsidRDefault="007A6AB1" w:rsidP="001E0FA4">
      <w:pPr>
        <w:spacing w:after="0"/>
        <w:ind w:left="360"/>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0908"/>
      </w:tblGrid>
      <w:tr w:rsidR="001E0FA4" w:rsidRPr="001E0FA4" w:rsidTr="008C4234">
        <w:tc>
          <w:tcPr>
            <w:tcW w:w="10908" w:type="dxa"/>
          </w:tcPr>
          <w:p w:rsidR="001E0FA4" w:rsidRPr="001E0FA4" w:rsidRDefault="001E0FA4" w:rsidP="008C4234">
            <w:pPr>
              <w:rPr>
                <w:rFonts w:ascii="Times New Roman" w:hAnsi="Times New Roman" w:cs="Times New Roman"/>
                <w:i/>
                <w:sz w:val="24"/>
                <w:szCs w:val="24"/>
              </w:rPr>
            </w:pPr>
            <w:r w:rsidRPr="001E0FA4">
              <w:rPr>
                <w:rFonts w:ascii="Times New Roman" w:hAnsi="Times New Roman" w:cs="Times New Roman"/>
                <w:sz w:val="24"/>
                <w:szCs w:val="24"/>
              </w:rPr>
              <w:t xml:space="preserve">Zoom in and scroll around, examining the painting. For at least three whole minutes, write down everything you see in this box. Take your time. Include colors, objects, expressions, shapes, details. </w:t>
            </w: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rPr>
                <w:rFonts w:ascii="Times New Roman" w:hAnsi="Times New Roman" w:cs="Times New Roman"/>
                <w:i/>
                <w:sz w:val="24"/>
                <w:szCs w:val="24"/>
              </w:rPr>
            </w:pPr>
          </w:p>
          <w:p w:rsidR="001E0FA4" w:rsidRPr="001E0FA4" w:rsidRDefault="001E0FA4" w:rsidP="008C4234">
            <w:pPr>
              <w:jc w:val="right"/>
              <w:rPr>
                <w:rFonts w:ascii="Times New Roman" w:hAnsi="Times New Roman" w:cs="Times New Roman"/>
                <w:sz w:val="24"/>
                <w:szCs w:val="24"/>
              </w:rPr>
            </w:pPr>
            <w:r w:rsidRPr="001E0FA4">
              <w:rPr>
                <w:rFonts w:ascii="Times New Roman" w:hAnsi="Times New Roman" w:cs="Times New Roman"/>
                <w:sz w:val="24"/>
                <w:szCs w:val="24"/>
              </w:rPr>
              <w:t>Include a minimum 20 words or phrases for full credit.</w:t>
            </w:r>
          </w:p>
        </w:tc>
      </w:tr>
    </w:tbl>
    <w:p w:rsidR="001E0FA4" w:rsidRPr="001E0FA4" w:rsidRDefault="001E0FA4" w:rsidP="001E0FA4">
      <w:pPr>
        <w:rPr>
          <w:rFonts w:ascii="Times New Roman" w:hAnsi="Times New Roman" w:cs="Times New Roman"/>
          <w:sz w:val="24"/>
          <w:szCs w:val="24"/>
        </w:rPr>
      </w:pPr>
    </w:p>
    <w:p w:rsidR="001E0FA4" w:rsidRPr="001E0FA4" w:rsidRDefault="001E0FA4" w:rsidP="001E0FA4">
      <w:pPr>
        <w:rPr>
          <w:rFonts w:ascii="Times New Roman" w:hAnsi="Times New Roman" w:cs="Times New Roman"/>
          <w:sz w:val="24"/>
          <w:szCs w:val="24"/>
        </w:rPr>
      </w:pPr>
      <w:r w:rsidRPr="001E0FA4">
        <w:rPr>
          <w:rFonts w:ascii="Times New Roman" w:hAnsi="Times New Roman" w:cs="Times New Roman"/>
          <w:sz w:val="24"/>
          <w:szCs w:val="24"/>
        </w:rPr>
        <w:t>Now, let’s examine how the positive/negative binary system appears in this painting.</w:t>
      </w:r>
    </w:p>
    <w:tbl>
      <w:tblPr>
        <w:tblStyle w:val="TableGrid"/>
        <w:tblW w:w="0" w:type="auto"/>
        <w:tblLook w:val="04A0" w:firstRow="1" w:lastRow="0" w:firstColumn="1" w:lastColumn="0" w:noHBand="0" w:noVBand="1"/>
      </w:tblPr>
      <w:tblGrid>
        <w:gridCol w:w="5454"/>
        <w:gridCol w:w="5454"/>
      </w:tblGrid>
      <w:tr w:rsidR="001E0FA4" w:rsidRPr="001E0FA4" w:rsidTr="008C4234">
        <w:tc>
          <w:tcPr>
            <w:tcW w:w="5454" w:type="dxa"/>
          </w:tcPr>
          <w:p w:rsidR="001E0FA4" w:rsidRPr="001E0FA4" w:rsidRDefault="001E0FA4" w:rsidP="008C4234">
            <w:pPr>
              <w:jc w:val="center"/>
              <w:rPr>
                <w:rFonts w:ascii="Times New Roman" w:hAnsi="Times New Roman" w:cs="Times New Roman"/>
                <w:sz w:val="24"/>
                <w:szCs w:val="24"/>
              </w:rPr>
            </w:pPr>
            <w:r w:rsidRPr="001E0FA4">
              <w:rPr>
                <w:rFonts w:ascii="Times New Roman" w:hAnsi="Times New Roman" w:cs="Times New Roman"/>
                <w:sz w:val="24"/>
                <w:szCs w:val="24"/>
              </w:rPr>
              <w:t>POSITIVE</w:t>
            </w:r>
          </w:p>
          <w:p w:rsidR="001E0FA4" w:rsidRPr="001E0FA4" w:rsidRDefault="001E0FA4" w:rsidP="008C4234">
            <w:pPr>
              <w:jc w:val="center"/>
              <w:rPr>
                <w:rFonts w:ascii="Times New Roman" w:hAnsi="Times New Roman" w:cs="Times New Roman"/>
                <w:sz w:val="24"/>
                <w:szCs w:val="24"/>
              </w:rPr>
            </w:pPr>
          </w:p>
        </w:tc>
        <w:tc>
          <w:tcPr>
            <w:tcW w:w="5454" w:type="dxa"/>
          </w:tcPr>
          <w:p w:rsidR="001E0FA4" w:rsidRPr="001E0FA4" w:rsidRDefault="001E0FA4" w:rsidP="008C4234">
            <w:pPr>
              <w:jc w:val="center"/>
              <w:rPr>
                <w:rFonts w:ascii="Times New Roman" w:hAnsi="Times New Roman" w:cs="Times New Roman"/>
                <w:sz w:val="24"/>
                <w:szCs w:val="24"/>
              </w:rPr>
            </w:pPr>
            <w:r w:rsidRPr="001E0FA4">
              <w:rPr>
                <w:rFonts w:ascii="Times New Roman" w:hAnsi="Times New Roman" w:cs="Times New Roman"/>
                <w:sz w:val="24"/>
                <w:szCs w:val="24"/>
              </w:rPr>
              <w:t>NEGATIVE</w:t>
            </w:r>
          </w:p>
        </w:tc>
      </w:tr>
      <w:tr w:rsidR="001E0FA4" w:rsidRPr="001E0FA4" w:rsidTr="008C4234">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 xml:space="preserve">Which specific visual details suggest </w:t>
            </w:r>
            <w:r w:rsidRPr="001E0FA4">
              <w:rPr>
                <w:rFonts w:ascii="Times New Roman" w:hAnsi="Times New Roman" w:cs="Times New Roman"/>
                <w:b/>
                <w:sz w:val="24"/>
                <w:szCs w:val="24"/>
              </w:rPr>
              <w:t>hope</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love</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romance</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bonding</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togetherness</w:t>
            </w:r>
            <w:r w:rsidRPr="001E0FA4">
              <w:rPr>
                <w:rFonts w:ascii="Times New Roman" w:hAnsi="Times New Roman" w:cs="Times New Roman"/>
                <w:sz w:val="24"/>
                <w:szCs w:val="24"/>
              </w:rPr>
              <w:t xml:space="preserve">, or </w:t>
            </w:r>
            <w:r w:rsidRPr="001E0FA4">
              <w:rPr>
                <w:rFonts w:ascii="Times New Roman" w:hAnsi="Times New Roman" w:cs="Times New Roman"/>
                <w:b/>
                <w:sz w:val="24"/>
                <w:szCs w:val="24"/>
              </w:rPr>
              <w:t>youth</w:t>
            </w:r>
            <w:r w:rsidRPr="001E0FA4">
              <w:rPr>
                <w:rFonts w:ascii="Times New Roman" w:hAnsi="Times New Roman" w:cs="Times New Roman"/>
                <w:sz w:val="24"/>
                <w:szCs w:val="24"/>
              </w:rPr>
              <w:t xml:space="preserve">? You may draw from your answers to #3. </w:t>
            </w:r>
            <w:r w:rsidRPr="001E0FA4">
              <w:rPr>
                <w:rFonts w:ascii="Times New Roman" w:hAnsi="Times New Roman" w:cs="Times New Roman"/>
                <w:sz w:val="24"/>
                <w:szCs w:val="24"/>
                <w:u w:val="single"/>
              </w:rPr>
              <w:t>Explain</w:t>
            </w:r>
            <w:r w:rsidRPr="001E0FA4">
              <w:rPr>
                <w:rFonts w:ascii="Times New Roman" w:hAnsi="Times New Roman" w:cs="Times New Roman"/>
                <w:sz w:val="24"/>
                <w:szCs w:val="24"/>
              </w:rPr>
              <w:t xml:space="preserve"> how three different details communicate three positive feelings or ideas in the painting.</w:t>
            </w:r>
          </w:p>
        </w:tc>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 xml:space="preserve">Which specific visual details suggest </w:t>
            </w:r>
            <w:r w:rsidRPr="001E0FA4">
              <w:rPr>
                <w:rFonts w:ascii="Times New Roman" w:hAnsi="Times New Roman" w:cs="Times New Roman"/>
                <w:b/>
                <w:sz w:val="24"/>
                <w:szCs w:val="24"/>
              </w:rPr>
              <w:t>sadness</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self</w:t>
            </w:r>
            <w:r w:rsidRPr="001E0FA4">
              <w:rPr>
                <w:rFonts w:ascii="Times New Roman" w:hAnsi="Times New Roman" w:cs="Times New Roman"/>
                <w:sz w:val="24"/>
                <w:szCs w:val="24"/>
              </w:rPr>
              <w:t>-</w:t>
            </w:r>
            <w:r w:rsidRPr="001E0FA4">
              <w:rPr>
                <w:rFonts w:ascii="Times New Roman" w:hAnsi="Times New Roman" w:cs="Times New Roman"/>
                <w:b/>
                <w:sz w:val="24"/>
                <w:szCs w:val="24"/>
              </w:rPr>
              <w:t>doubt</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skepticism</w:t>
            </w:r>
            <w:r w:rsidRPr="001E0FA4">
              <w:rPr>
                <w:rFonts w:ascii="Times New Roman" w:hAnsi="Times New Roman" w:cs="Times New Roman"/>
                <w:sz w:val="24"/>
                <w:szCs w:val="24"/>
              </w:rPr>
              <w:t xml:space="preserve">, </w:t>
            </w:r>
            <w:r w:rsidRPr="001E0FA4">
              <w:rPr>
                <w:rFonts w:ascii="Times New Roman" w:hAnsi="Times New Roman" w:cs="Times New Roman"/>
                <w:b/>
                <w:sz w:val="24"/>
                <w:szCs w:val="24"/>
              </w:rPr>
              <w:t>loneliness</w:t>
            </w:r>
            <w:r w:rsidRPr="001E0FA4">
              <w:rPr>
                <w:rFonts w:ascii="Times New Roman" w:hAnsi="Times New Roman" w:cs="Times New Roman"/>
                <w:sz w:val="24"/>
                <w:szCs w:val="24"/>
              </w:rPr>
              <w:t xml:space="preserve">, or </w:t>
            </w:r>
            <w:r w:rsidRPr="001E0FA4">
              <w:rPr>
                <w:rFonts w:ascii="Times New Roman" w:hAnsi="Times New Roman" w:cs="Times New Roman"/>
                <w:b/>
                <w:sz w:val="24"/>
                <w:szCs w:val="24"/>
              </w:rPr>
              <w:t>death</w:t>
            </w:r>
            <w:r w:rsidRPr="001E0FA4">
              <w:rPr>
                <w:rFonts w:ascii="Times New Roman" w:hAnsi="Times New Roman" w:cs="Times New Roman"/>
                <w:sz w:val="24"/>
                <w:szCs w:val="24"/>
              </w:rPr>
              <w:t xml:space="preserve">? You may draw from your answers to #3. </w:t>
            </w:r>
            <w:r w:rsidRPr="001E0FA4">
              <w:rPr>
                <w:rFonts w:ascii="Times New Roman" w:hAnsi="Times New Roman" w:cs="Times New Roman"/>
                <w:sz w:val="24"/>
                <w:szCs w:val="24"/>
                <w:u w:val="single"/>
              </w:rPr>
              <w:t>Explain</w:t>
            </w:r>
            <w:r w:rsidRPr="001E0FA4">
              <w:rPr>
                <w:rFonts w:ascii="Times New Roman" w:hAnsi="Times New Roman" w:cs="Times New Roman"/>
                <w:sz w:val="24"/>
                <w:szCs w:val="24"/>
              </w:rPr>
              <w:t xml:space="preserve"> how three different details communicate three positive feelings or ideas in the painting.</w:t>
            </w:r>
          </w:p>
        </w:tc>
      </w:tr>
      <w:tr w:rsidR="001E0FA4" w:rsidRPr="001E0FA4" w:rsidTr="008C4234">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Ex:</w:t>
            </w:r>
          </w:p>
          <w:p w:rsidR="001E0FA4" w:rsidRPr="001E0FA4" w:rsidRDefault="001E0FA4" w:rsidP="008C4234">
            <w:pPr>
              <w:rPr>
                <w:rFonts w:ascii="Times New Roman" w:hAnsi="Times New Roman" w:cs="Times New Roman"/>
                <w:sz w:val="24"/>
                <w:szCs w:val="24"/>
              </w:rPr>
            </w:pPr>
          </w:p>
        </w:tc>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Ex:</w:t>
            </w:r>
          </w:p>
        </w:tc>
      </w:tr>
      <w:tr w:rsidR="001E0FA4" w:rsidRPr="001E0FA4" w:rsidTr="008C4234">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1.</w:t>
            </w: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p w:rsid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tc>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1.</w:t>
            </w:r>
          </w:p>
          <w:p w:rsidR="001E0FA4" w:rsidRPr="001E0FA4" w:rsidRDefault="001E0FA4" w:rsidP="008C4234">
            <w:pPr>
              <w:rPr>
                <w:rFonts w:ascii="Times New Roman" w:hAnsi="Times New Roman" w:cs="Times New Roman"/>
                <w:sz w:val="24"/>
                <w:szCs w:val="24"/>
              </w:rPr>
            </w:pPr>
          </w:p>
        </w:tc>
      </w:tr>
      <w:tr w:rsidR="001E0FA4" w:rsidRPr="001E0FA4" w:rsidTr="008C4234">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2.</w:t>
            </w:r>
          </w:p>
          <w:p w:rsidR="001E0FA4" w:rsidRPr="001E0FA4" w:rsidRDefault="001E0FA4" w:rsidP="008C4234">
            <w:pPr>
              <w:pStyle w:val="ListParagraph"/>
              <w:rPr>
                <w:rFonts w:ascii="Times New Roman" w:hAnsi="Times New Roman" w:cs="Times New Roman"/>
                <w:sz w:val="24"/>
                <w:szCs w:val="24"/>
              </w:rPr>
            </w:pPr>
          </w:p>
          <w:p w:rsidR="001E0FA4" w:rsidRPr="001E0FA4" w:rsidRDefault="001E0FA4" w:rsidP="008C4234">
            <w:pPr>
              <w:pStyle w:val="ListParagraph"/>
              <w:rPr>
                <w:rFonts w:ascii="Times New Roman" w:hAnsi="Times New Roman" w:cs="Times New Roman"/>
                <w:sz w:val="24"/>
                <w:szCs w:val="24"/>
              </w:rPr>
            </w:pPr>
          </w:p>
          <w:p w:rsidR="001E0FA4" w:rsidRPr="001E0FA4" w:rsidRDefault="001E0FA4" w:rsidP="008C4234">
            <w:pPr>
              <w:pStyle w:val="ListParagraph"/>
              <w:rPr>
                <w:rFonts w:ascii="Times New Roman" w:hAnsi="Times New Roman" w:cs="Times New Roman"/>
                <w:sz w:val="24"/>
                <w:szCs w:val="24"/>
              </w:rPr>
            </w:pPr>
          </w:p>
          <w:p w:rsidR="001E0FA4" w:rsidRPr="001E0FA4" w:rsidRDefault="001E0FA4" w:rsidP="008C4234">
            <w:pPr>
              <w:pStyle w:val="ListParagraph"/>
              <w:rPr>
                <w:rFonts w:ascii="Times New Roman" w:hAnsi="Times New Roman" w:cs="Times New Roman"/>
                <w:sz w:val="24"/>
                <w:szCs w:val="24"/>
              </w:rPr>
            </w:pPr>
          </w:p>
          <w:p w:rsidR="001E0FA4" w:rsidRPr="001E0FA4" w:rsidRDefault="001E0FA4" w:rsidP="008C4234">
            <w:pPr>
              <w:pStyle w:val="ListParagraph"/>
              <w:rPr>
                <w:rFonts w:ascii="Times New Roman" w:hAnsi="Times New Roman" w:cs="Times New Roman"/>
                <w:sz w:val="24"/>
                <w:szCs w:val="24"/>
              </w:rPr>
            </w:pPr>
          </w:p>
        </w:tc>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2.</w:t>
            </w:r>
          </w:p>
        </w:tc>
      </w:tr>
      <w:tr w:rsidR="001E0FA4" w:rsidRPr="001E0FA4" w:rsidTr="008C4234">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3.</w:t>
            </w: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tc>
        <w:tc>
          <w:tcPr>
            <w:tcW w:w="5454" w:type="dxa"/>
          </w:tcPr>
          <w:p w:rsidR="001E0FA4" w:rsidRPr="001E0FA4" w:rsidRDefault="001E0FA4" w:rsidP="008C4234">
            <w:pPr>
              <w:rPr>
                <w:rFonts w:ascii="Times New Roman" w:hAnsi="Times New Roman" w:cs="Times New Roman"/>
                <w:sz w:val="24"/>
                <w:szCs w:val="24"/>
              </w:rPr>
            </w:pPr>
            <w:r w:rsidRPr="001E0FA4">
              <w:rPr>
                <w:rFonts w:ascii="Times New Roman" w:hAnsi="Times New Roman" w:cs="Times New Roman"/>
                <w:sz w:val="24"/>
                <w:szCs w:val="24"/>
              </w:rPr>
              <w:t>3.</w:t>
            </w:r>
          </w:p>
          <w:p w:rsidR="001E0FA4" w:rsidRPr="001E0FA4" w:rsidRDefault="001E0FA4" w:rsidP="008C4234">
            <w:pPr>
              <w:rPr>
                <w:rFonts w:ascii="Times New Roman" w:hAnsi="Times New Roman" w:cs="Times New Roman"/>
                <w:sz w:val="24"/>
                <w:szCs w:val="24"/>
              </w:rPr>
            </w:pPr>
          </w:p>
          <w:p w:rsidR="001E0FA4" w:rsidRPr="001E0FA4" w:rsidRDefault="001E0FA4" w:rsidP="008C4234">
            <w:pPr>
              <w:rPr>
                <w:rFonts w:ascii="Times New Roman" w:hAnsi="Times New Roman" w:cs="Times New Roman"/>
                <w:sz w:val="24"/>
                <w:szCs w:val="24"/>
              </w:rPr>
            </w:pPr>
          </w:p>
        </w:tc>
      </w:tr>
    </w:tbl>
    <w:p w:rsidR="001E0FA4" w:rsidRPr="001E0FA4" w:rsidRDefault="001E0FA4" w:rsidP="001E0FA4">
      <w:pPr>
        <w:rPr>
          <w:rFonts w:ascii="Times New Roman" w:hAnsi="Times New Roman" w:cs="Times New Roman"/>
          <w:sz w:val="24"/>
          <w:szCs w:val="24"/>
        </w:rPr>
      </w:pPr>
    </w:p>
    <w:p w:rsidR="001E0FA4" w:rsidRPr="001E0FA4" w:rsidRDefault="001E0FA4" w:rsidP="001E0FA4">
      <w:pPr>
        <w:pStyle w:val="NormalWeb"/>
        <w:shd w:val="clear" w:color="auto" w:fill="FFFFFF"/>
        <w:spacing w:before="180" w:beforeAutospacing="0" w:after="180" w:afterAutospacing="0" w:line="360" w:lineRule="atLeast"/>
      </w:pPr>
      <w:r w:rsidRPr="001E0FA4">
        <w:lastRenderedPageBreak/>
        <w:t xml:space="preserve">How does the artist visually show that </w:t>
      </w:r>
      <w:r w:rsidR="007A6AB1">
        <w:t>the subject</w:t>
      </w:r>
      <w:r w:rsidRPr="001E0FA4">
        <w:t xml:space="preserve"> </w:t>
      </w:r>
      <w:r w:rsidR="007A6AB1">
        <w:t>is</w:t>
      </w:r>
      <w:r w:rsidRPr="001E0FA4">
        <w:t xml:space="preserve"> withdrawing from society to reflect on </w:t>
      </w:r>
      <w:r w:rsidR="007A6AB1">
        <w:t>her life</w:t>
      </w:r>
      <w:r w:rsidRPr="001E0FA4">
        <w:t>?</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0" w:beforeAutospacing="0" w:after="0" w:afterAutospacing="0" w:line="360" w:lineRule="atLeast"/>
      </w:pPr>
      <w:r w:rsidRPr="001E0FA4">
        <w:t>5. Make a connection between this image and</w:t>
      </w:r>
      <w:r w:rsidRPr="001E0FA4">
        <w:rPr>
          <w:rStyle w:val="apple-converted-space"/>
        </w:rPr>
        <w:t> </w:t>
      </w:r>
      <w:r w:rsidRPr="001E0FA4">
        <w:rPr>
          <w:rStyle w:val="Emphasis"/>
          <w:i w:val="0"/>
        </w:rPr>
        <w:t xml:space="preserve">“The Love Song of J. Alfred </w:t>
      </w:r>
      <w:proofErr w:type="spellStart"/>
      <w:r w:rsidRPr="001E0FA4">
        <w:rPr>
          <w:rStyle w:val="Emphasis"/>
          <w:i w:val="0"/>
        </w:rPr>
        <w:t>Prufrock</w:t>
      </w:r>
      <w:proofErr w:type="spellEnd"/>
      <w:r w:rsidRPr="001E0FA4">
        <w:rPr>
          <w:rStyle w:val="Emphasis"/>
          <w:i w:val="0"/>
        </w:rPr>
        <w:t>.”</w:t>
      </w:r>
      <w:r w:rsidRPr="001E0FA4">
        <w:t>  Explain the similarity, difference, or connection you make. Use a piece of evidence from both the poem (a quote and line number) and the painting (a visual detail) to prove your point.</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Pr="001E0FA4" w:rsidRDefault="001E0FA4" w:rsidP="001E0FA4">
      <w:pPr>
        <w:pStyle w:val="NormalWeb"/>
        <w:shd w:val="clear" w:color="auto" w:fill="FFFFFF"/>
        <w:spacing w:before="180" w:beforeAutospacing="0" w:after="180" w:afterAutospacing="0" w:line="360" w:lineRule="atLeast"/>
      </w:pPr>
      <w:r w:rsidRPr="001E0FA4">
        <w:t>_______________________________________________________________________</w:t>
      </w:r>
      <w:r>
        <w:t>___________________</w:t>
      </w:r>
    </w:p>
    <w:p w:rsidR="001E0FA4" w:rsidRDefault="001E0FA4" w:rsidP="001E0FA4">
      <w:pPr>
        <w:rPr>
          <w:rFonts w:ascii="Times New Roman" w:hAnsi="Times New Roman" w:cs="Times New Roman"/>
          <w:sz w:val="24"/>
          <w:szCs w:val="24"/>
        </w:rPr>
      </w:pPr>
    </w:p>
    <w:p w:rsidR="001E0FA4" w:rsidRPr="001E0FA4" w:rsidRDefault="001E0FA4" w:rsidP="000B58B1">
      <w:pPr>
        <w:rPr>
          <w:rFonts w:ascii="Times New Roman" w:hAnsi="Times New Roman" w:cs="Times New Roman"/>
          <w:sz w:val="24"/>
          <w:szCs w:val="24"/>
        </w:rPr>
      </w:pPr>
    </w:p>
    <w:sectPr w:rsidR="001E0FA4" w:rsidRPr="001E0FA4" w:rsidSect="001E0F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3677A"/>
    <w:multiLevelType w:val="hybridMultilevel"/>
    <w:tmpl w:val="2264C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0C0303"/>
    <w:multiLevelType w:val="hybridMultilevel"/>
    <w:tmpl w:val="2EF60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360930"/>
    <w:multiLevelType w:val="hybridMultilevel"/>
    <w:tmpl w:val="AFF86E6A"/>
    <w:lvl w:ilvl="0" w:tplc="6E16DD1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847"/>
    <w:rsid w:val="000B58B1"/>
    <w:rsid w:val="001E0FA4"/>
    <w:rsid w:val="001E6832"/>
    <w:rsid w:val="00331847"/>
    <w:rsid w:val="007A6AB1"/>
    <w:rsid w:val="0089740D"/>
    <w:rsid w:val="009C4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318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31847"/>
  </w:style>
  <w:style w:type="character" w:styleId="Emphasis">
    <w:name w:val="Emphasis"/>
    <w:basedOn w:val="DefaultParagraphFont"/>
    <w:uiPriority w:val="20"/>
    <w:qFormat/>
    <w:rsid w:val="00331847"/>
    <w:rPr>
      <w:i/>
      <w:iCs/>
    </w:rPr>
  </w:style>
  <w:style w:type="paragraph" w:styleId="ListParagraph">
    <w:name w:val="List Paragraph"/>
    <w:basedOn w:val="Normal"/>
    <w:uiPriority w:val="34"/>
    <w:qFormat/>
    <w:rsid w:val="00331847"/>
    <w:pPr>
      <w:ind w:left="720"/>
      <w:contextualSpacing/>
    </w:pPr>
  </w:style>
  <w:style w:type="table" w:styleId="TableGrid">
    <w:name w:val="Table Grid"/>
    <w:basedOn w:val="TableNormal"/>
    <w:uiPriority w:val="59"/>
    <w:rsid w:val="003318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E0F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F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318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31847"/>
  </w:style>
  <w:style w:type="character" w:styleId="Emphasis">
    <w:name w:val="Emphasis"/>
    <w:basedOn w:val="DefaultParagraphFont"/>
    <w:uiPriority w:val="20"/>
    <w:qFormat/>
    <w:rsid w:val="00331847"/>
    <w:rPr>
      <w:i/>
      <w:iCs/>
    </w:rPr>
  </w:style>
  <w:style w:type="paragraph" w:styleId="ListParagraph">
    <w:name w:val="List Paragraph"/>
    <w:basedOn w:val="Normal"/>
    <w:uiPriority w:val="34"/>
    <w:qFormat/>
    <w:rsid w:val="00331847"/>
    <w:pPr>
      <w:ind w:left="720"/>
      <w:contextualSpacing/>
    </w:pPr>
  </w:style>
  <w:style w:type="table" w:styleId="TableGrid">
    <w:name w:val="Table Grid"/>
    <w:basedOn w:val="TableNormal"/>
    <w:uiPriority w:val="59"/>
    <w:rsid w:val="003318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E0F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F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51577">
      <w:bodyDiv w:val="1"/>
      <w:marLeft w:val="0"/>
      <w:marRight w:val="0"/>
      <w:marTop w:val="0"/>
      <w:marBottom w:val="0"/>
      <w:divBdr>
        <w:top w:val="none" w:sz="0" w:space="0" w:color="auto"/>
        <w:left w:val="none" w:sz="0" w:space="0" w:color="auto"/>
        <w:bottom w:val="none" w:sz="0" w:space="0" w:color="auto"/>
        <w:right w:val="none" w:sz="0" w:space="0" w:color="auto"/>
      </w:divBdr>
    </w:div>
    <w:div w:id="307902578">
      <w:bodyDiv w:val="1"/>
      <w:marLeft w:val="0"/>
      <w:marRight w:val="0"/>
      <w:marTop w:val="0"/>
      <w:marBottom w:val="0"/>
      <w:divBdr>
        <w:top w:val="none" w:sz="0" w:space="0" w:color="auto"/>
        <w:left w:val="none" w:sz="0" w:space="0" w:color="auto"/>
        <w:bottom w:val="none" w:sz="0" w:space="0" w:color="auto"/>
        <w:right w:val="none" w:sz="0" w:space="0" w:color="auto"/>
      </w:divBdr>
    </w:div>
    <w:div w:id="1058867900">
      <w:bodyDiv w:val="1"/>
      <w:marLeft w:val="0"/>
      <w:marRight w:val="0"/>
      <w:marTop w:val="0"/>
      <w:marBottom w:val="0"/>
      <w:divBdr>
        <w:top w:val="none" w:sz="0" w:space="0" w:color="auto"/>
        <w:left w:val="none" w:sz="0" w:space="0" w:color="auto"/>
        <w:bottom w:val="none" w:sz="0" w:space="0" w:color="auto"/>
        <w:right w:val="none" w:sz="0" w:space="0" w:color="auto"/>
      </w:divBdr>
    </w:div>
    <w:div w:id="132404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825</Words>
  <Characters>4707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Alexa Garvoille</cp:lastModifiedBy>
  <cp:revision>1</cp:revision>
  <cp:lastPrinted>2014-04-02T22:17:00Z</cp:lastPrinted>
  <dcterms:created xsi:type="dcterms:W3CDTF">2014-04-02T20:32:00Z</dcterms:created>
  <dcterms:modified xsi:type="dcterms:W3CDTF">2014-04-02T22:18:00Z</dcterms:modified>
</cp:coreProperties>
</file>